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9C9" w:rsidRPr="00BE48B9" w:rsidRDefault="000579C9" w:rsidP="00317AD6">
      <w:pPr>
        <w:pStyle w:val="Heading4"/>
        <w:spacing w:before="0" w:after="0"/>
      </w:pPr>
      <w:r w:rsidRPr="00BE48B9">
        <w:t>APSTIPRINĀTS</w:t>
      </w:r>
    </w:p>
    <w:p w:rsidR="000579C9" w:rsidRPr="00BE48B9" w:rsidRDefault="000579C9" w:rsidP="00317AD6">
      <w:pPr>
        <w:ind w:left="6480"/>
        <w:jc w:val="right"/>
      </w:pPr>
      <w:r w:rsidRPr="00BE48B9">
        <w:t>Kuldīgas novada Domes</w:t>
      </w:r>
    </w:p>
    <w:p w:rsidR="000579C9" w:rsidRPr="00BE48B9" w:rsidRDefault="000579C9" w:rsidP="00317AD6">
      <w:pPr>
        <w:jc w:val="right"/>
        <w:rPr>
          <w:bCs/>
        </w:rPr>
      </w:pPr>
      <w:r w:rsidRPr="00BE48B9">
        <w:t>Publisko iepirkumu komisijas sēdē</w:t>
      </w:r>
    </w:p>
    <w:p w:rsidR="000579C9" w:rsidRPr="00BE48B9" w:rsidRDefault="00162C71" w:rsidP="00317AD6">
      <w:pPr>
        <w:ind w:left="6300" w:firstLine="180"/>
        <w:jc w:val="right"/>
        <w:rPr>
          <w:bCs/>
        </w:rPr>
      </w:pPr>
      <w:r w:rsidRPr="00BE48B9">
        <w:rPr>
          <w:bCs/>
        </w:rPr>
        <w:t xml:space="preserve">2015.gada </w:t>
      </w:r>
      <w:r w:rsidR="00BB1A48" w:rsidRPr="00BE48B9">
        <w:rPr>
          <w:bCs/>
        </w:rPr>
        <w:t>5.februārī</w:t>
      </w:r>
    </w:p>
    <w:p w:rsidR="000579C9" w:rsidRPr="00BE48B9" w:rsidRDefault="000579C9" w:rsidP="00317AD6">
      <w:pPr>
        <w:jc w:val="right"/>
        <w:rPr>
          <w:bCs/>
        </w:rPr>
      </w:pPr>
      <w:r w:rsidRPr="00BE48B9">
        <w:rPr>
          <w:bCs/>
        </w:rPr>
        <w:t xml:space="preserve">                                                                                                            Protokols Nr.1</w:t>
      </w:r>
    </w:p>
    <w:p w:rsidR="000579C9" w:rsidRPr="00BE48B9" w:rsidRDefault="000579C9" w:rsidP="00317AD6">
      <w:pPr>
        <w:ind w:left="4320" w:firstLine="720"/>
        <w:rPr>
          <w:b/>
          <w:bCs/>
        </w:rPr>
      </w:pPr>
    </w:p>
    <w:p w:rsidR="000579C9" w:rsidRPr="00BE48B9" w:rsidRDefault="000579C9" w:rsidP="00317AD6">
      <w:pPr>
        <w:rPr>
          <w:b/>
          <w:bCs/>
        </w:rPr>
      </w:pPr>
    </w:p>
    <w:p w:rsidR="000579C9" w:rsidRPr="00BE48B9" w:rsidRDefault="000579C9" w:rsidP="00317AD6">
      <w:pPr>
        <w:rPr>
          <w:b/>
          <w:bCs/>
        </w:rPr>
      </w:pPr>
    </w:p>
    <w:p w:rsidR="000579C9" w:rsidRPr="00BE48B9" w:rsidRDefault="000579C9" w:rsidP="00317AD6">
      <w:pPr>
        <w:rPr>
          <w:b/>
          <w:bCs/>
        </w:rPr>
      </w:pPr>
    </w:p>
    <w:p w:rsidR="000579C9" w:rsidRPr="00BE48B9" w:rsidRDefault="000579C9" w:rsidP="00317AD6">
      <w:pPr>
        <w:rPr>
          <w:b/>
          <w:bCs/>
        </w:rPr>
      </w:pPr>
    </w:p>
    <w:p w:rsidR="000579C9" w:rsidRPr="00BE48B9" w:rsidRDefault="000579C9" w:rsidP="00317AD6">
      <w:pPr>
        <w:jc w:val="center"/>
        <w:rPr>
          <w:b/>
          <w:bCs/>
        </w:rPr>
      </w:pPr>
      <w:r w:rsidRPr="00BE48B9">
        <w:rPr>
          <w:b/>
          <w:bCs/>
        </w:rPr>
        <w:t>IEPIRKUMA</w:t>
      </w:r>
    </w:p>
    <w:p w:rsidR="000579C9" w:rsidRPr="00BE48B9" w:rsidRDefault="000579C9" w:rsidP="00317AD6">
      <w:pPr>
        <w:jc w:val="center"/>
      </w:pPr>
      <w:r w:rsidRPr="00BE48B9">
        <w:t>(Publisko iepirkumu likuma 8</w:t>
      </w:r>
      <w:r w:rsidRPr="00BE48B9">
        <w:rPr>
          <w:vertAlign w:val="superscript"/>
        </w:rPr>
        <w:t>2</w:t>
      </w:r>
      <w:r w:rsidRPr="00BE48B9">
        <w:t>.panta kārtībā)</w:t>
      </w:r>
    </w:p>
    <w:p w:rsidR="000579C9" w:rsidRPr="00BE48B9" w:rsidRDefault="000579C9" w:rsidP="00317AD6">
      <w:pPr>
        <w:jc w:val="center"/>
      </w:pPr>
    </w:p>
    <w:p w:rsidR="000579C9" w:rsidRPr="00BE48B9" w:rsidRDefault="000579C9" w:rsidP="00317AD6">
      <w:pPr>
        <w:jc w:val="center"/>
      </w:pPr>
    </w:p>
    <w:p w:rsidR="000579C9" w:rsidRPr="00BE48B9" w:rsidRDefault="000579C9" w:rsidP="00317AD6">
      <w:pPr>
        <w:jc w:val="center"/>
      </w:pPr>
      <w:r w:rsidRPr="00BE48B9">
        <w:t xml:space="preserve"> </w:t>
      </w:r>
    </w:p>
    <w:p w:rsidR="000579C9" w:rsidRPr="00BE48B9" w:rsidRDefault="00BA4BF4" w:rsidP="00317AD6">
      <w:pPr>
        <w:pStyle w:val="P"/>
        <w:spacing w:before="0" w:after="0"/>
        <w:jc w:val="center"/>
        <w:rPr>
          <w:rFonts w:ascii="Times New Roman" w:hAnsi="Times New Roman"/>
          <w:b/>
          <w:sz w:val="24"/>
        </w:rPr>
      </w:pPr>
      <w:r w:rsidRPr="00BE48B9">
        <w:rPr>
          <w:rFonts w:ascii="Times New Roman" w:hAnsi="Times New Roman"/>
          <w:b/>
          <w:sz w:val="24"/>
        </w:rPr>
        <w:t xml:space="preserve">ID Nr. </w:t>
      </w:r>
      <w:r w:rsidR="00BB1A48" w:rsidRPr="00BE48B9">
        <w:rPr>
          <w:rFonts w:ascii="Times New Roman" w:hAnsi="Times New Roman"/>
          <w:b/>
          <w:sz w:val="24"/>
        </w:rPr>
        <w:t>KNP/2015/17/EST-LAT</w:t>
      </w:r>
    </w:p>
    <w:p w:rsidR="000579C9" w:rsidRPr="00BE48B9" w:rsidRDefault="000579C9" w:rsidP="00317AD6">
      <w:pPr>
        <w:pStyle w:val="P"/>
        <w:spacing w:before="0" w:after="0"/>
        <w:jc w:val="center"/>
        <w:rPr>
          <w:rFonts w:ascii="Times New Roman" w:hAnsi="Times New Roman"/>
          <w:b/>
          <w:sz w:val="24"/>
        </w:rPr>
      </w:pPr>
    </w:p>
    <w:p w:rsidR="000579C9" w:rsidRPr="00BE48B9" w:rsidRDefault="000579C9" w:rsidP="00317AD6">
      <w:pPr>
        <w:pStyle w:val="P"/>
        <w:spacing w:before="0" w:after="0"/>
        <w:jc w:val="center"/>
        <w:rPr>
          <w:rFonts w:ascii="Times New Roman" w:hAnsi="Times New Roman"/>
          <w:b/>
          <w:sz w:val="24"/>
        </w:rPr>
      </w:pPr>
    </w:p>
    <w:p w:rsidR="000579C9" w:rsidRPr="00BE48B9" w:rsidRDefault="000579C9" w:rsidP="00317AD6">
      <w:pPr>
        <w:pStyle w:val="P"/>
        <w:spacing w:before="0" w:after="0"/>
        <w:jc w:val="center"/>
        <w:rPr>
          <w:rFonts w:ascii="Times New Roman" w:hAnsi="Times New Roman"/>
          <w:b/>
          <w:sz w:val="24"/>
        </w:rPr>
      </w:pPr>
    </w:p>
    <w:p w:rsidR="000579C9" w:rsidRPr="00BE48B9" w:rsidRDefault="000579C9" w:rsidP="00317AD6">
      <w:pPr>
        <w:pStyle w:val="P"/>
        <w:spacing w:before="0" w:after="0"/>
        <w:jc w:val="center"/>
        <w:rPr>
          <w:rFonts w:ascii="Times New Roman" w:hAnsi="Times New Roman"/>
          <w:sz w:val="24"/>
        </w:rPr>
      </w:pPr>
    </w:p>
    <w:p w:rsidR="000579C9" w:rsidRPr="00BE48B9" w:rsidRDefault="000579C9" w:rsidP="00317AD6">
      <w:pPr>
        <w:jc w:val="center"/>
        <w:rPr>
          <w:b/>
          <w:bCs/>
        </w:rPr>
      </w:pPr>
      <w:r w:rsidRPr="00BE48B9">
        <w:rPr>
          <w:b/>
        </w:rPr>
        <w:t>„</w:t>
      </w:r>
      <w:r w:rsidR="00BB1A48" w:rsidRPr="00BE48B9">
        <w:rPr>
          <w:b/>
          <w:bCs/>
        </w:rPr>
        <w:t xml:space="preserve">Ūdenstūrisma infrastruktūras uzlabošana Kuldīgas novadā </w:t>
      </w:r>
      <w:r w:rsidRPr="00BE48B9">
        <w:rPr>
          <w:b/>
          <w:color w:val="000000"/>
        </w:rPr>
        <w:t>”</w:t>
      </w:r>
    </w:p>
    <w:p w:rsidR="000579C9" w:rsidRPr="00BE48B9" w:rsidRDefault="000579C9" w:rsidP="00317AD6">
      <w:pPr>
        <w:jc w:val="center"/>
        <w:rPr>
          <w:b/>
        </w:rPr>
      </w:pPr>
    </w:p>
    <w:p w:rsidR="000579C9" w:rsidRPr="00BE48B9" w:rsidRDefault="000579C9" w:rsidP="00317AD6">
      <w:pPr>
        <w:jc w:val="center"/>
        <w:rPr>
          <w:b/>
        </w:rPr>
      </w:pPr>
    </w:p>
    <w:p w:rsidR="000579C9" w:rsidRPr="00BE48B9" w:rsidRDefault="000579C9" w:rsidP="00317AD6">
      <w:pPr>
        <w:jc w:val="center"/>
        <w:rPr>
          <w:b/>
        </w:rPr>
      </w:pPr>
    </w:p>
    <w:p w:rsidR="000579C9" w:rsidRPr="00BE48B9" w:rsidRDefault="000579C9" w:rsidP="00317AD6">
      <w:pPr>
        <w:jc w:val="center"/>
      </w:pPr>
    </w:p>
    <w:p w:rsidR="000579C9" w:rsidRPr="00BE48B9" w:rsidRDefault="000579C9" w:rsidP="00317AD6">
      <w:pPr>
        <w:jc w:val="center"/>
      </w:pPr>
    </w:p>
    <w:p w:rsidR="000579C9" w:rsidRPr="00BE48B9" w:rsidRDefault="00B56DD9" w:rsidP="00317AD6">
      <w:pPr>
        <w:jc w:val="center"/>
        <w:rPr>
          <w:b/>
          <w:bCs/>
        </w:rPr>
      </w:pPr>
      <w:r w:rsidRPr="00BE48B9">
        <w:rPr>
          <w:b/>
          <w:bCs/>
        </w:rPr>
        <w:t>NOLIKUMS</w:t>
      </w:r>
    </w:p>
    <w:p w:rsidR="00415511" w:rsidRPr="00BE48B9" w:rsidRDefault="00415511" w:rsidP="00317AD6">
      <w:pPr>
        <w:jc w:val="center"/>
        <w:rPr>
          <w:b/>
          <w:bCs/>
        </w:rPr>
      </w:pPr>
    </w:p>
    <w:p w:rsidR="00415511" w:rsidRPr="00BE48B9" w:rsidRDefault="00415511" w:rsidP="00317AD6">
      <w:pPr>
        <w:jc w:val="center"/>
      </w:pPr>
    </w:p>
    <w:p w:rsidR="00BB1A48" w:rsidRPr="00BE48B9" w:rsidRDefault="00BB1A48" w:rsidP="00BB1A48">
      <w:pPr>
        <w:pStyle w:val="Heading4"/>
        <w:ind w:left="864"/>
      </w:pPr>
      <w:r w:rsidRPr="00BE48B9">
        <w:rPr>
          <w:noProof/>
        </w:rPr>
        <w:drawing>
          <wp:anchor distT="0" distB="0" distL="114300" distR="114300" simplePos="0" relativeHeight="251659264" behindDoc="0" locked="0" layoutInCell="1" allowOverlap="1" wp14:anchorId="50138F03" wp14:editId="19625489">
            <wp:simplePos x="0" y="0"/>
            <wp:positionH relativeFrom="column">
              <wp:posOffset>98425</wp:posOffset>
            </wp:positionH>
            <wp:positionV relativeFrom="paragraph">
              <wp:posOffset>197485</wp:posOffset>
            </wp:positionV>
            <wp:extent cx="2571750" cy="1304925"/>
            <wp:effectExtent l="0" t="0" r="0" b="9525"/>
            <wp:wrapNone/>
            <wp:docPr id="5" name="Picture 5" descr="est_lat_logo_3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est_lat_logo_3colou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48" w:rsidRPr="00BE48B9" w:rsidRDefault="00BB1A48" w:rsidP="00BB1A48">
      <w:pPr>
        <w:pStyle w:val="Heading4"/>
        <w:ind w:left="864"/>
        <w:rPr>
          <w:b w:val="0"/>
        </w:rPr>
      </w:pPr>
      <w:r w:rsidRPr="00BE48B9">
        <w:rPr>
          <w:noProof/>
        </w:rPr>
        <w:drawing>
          <wp:anchor distT="0" distB="0" distL="114300" distR="114300" simplePos="0" relativeHeight="251660288" behindDoc="1" locked="0" layoutInCell="1" allowOverlap="1" wp14:anchorId="6C51DB91" wp14:editId="1B6134AD">
            <wp:simplePos x="0" y="0"/>
            <wp:positionH relativeFrom="column">
              <wp:posOffset>4003675</wp:posOffset>
            </wp:positionH>
            <wp:positionV relativeFrom="paragraph">
              <wp:posOffset>-105410</wp:posOffset>
            </wp:positionV>
            <wp:extent cx="2038350" cy="1212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C9" w:rsidRPr="00BE48B9" w:rsidRDefault="000579C9" w:rsidP="00317AD6"/>
    <w:p w:rsidR="00415511" w:rsidRPr="00BE48B9" w:rsidRDefault="00415511" w:rsidP="00317AD6"/>
    <w:p w:rsidR="00415511" w:rsidRPr="00BE48B9" w:rsidRDefault="00415511" w:rsidP="00317AD6"/>
    <w:p w:rsidR="00415511" w:rsidRPr="00BE48B9" w:rsidRDefault="00415511" w:rsidP="00317AD6"/>
    <w:p w:rsidR="00415511" w:rsidRPr="00BE48B9" w:rsidRDefault="00415511" w:rsidP="00317AD6"/>
    <w:p w:rsidR="00415511" w:rsidRPr="00BE48B9" w:rsidRDefault="00415511" w:rsidP="00317AD6"/>
    <w:p w:rsidR="00415511" w:rsidRPr="00BE48B9" w:rsidRDefault="00415511" w:rsidP="00317AD6"/>
    <w:p w:rsidR="00415511" w:rsidRPr="00BE48B9" w:rsidRDefault="00415511" w:rsidP="00415511">
      <w:pPr>
        <w:shd w:val="clear" w:color="auto" w:fill="FFFFFF"/>
        <w:jc w:val="center"/>
      </w:pPr>
      <w:r w:rsidRPr="00BE48B9">
        <w:t xml:space="preserve">  Igaunijas-Latvijas pārrobežu sadarbības programmas projekts: </w:t>
      </w:r>
      <w:r w:rsidRPr="00BE48B9">
        <w:rPr>
          <w:b/>
        </w:rPr>
        <w:t>„Ūdenstūrisma kā dabas un aktīvā tūrisma elements Latvijā un Igaunijā/RIVERWAYS”</w:t>
      </w:r>
      <w:r w:rsidRPr="00BE48B9">
        <w:t>, Projekta līguma nr. 43385</w:t>
      </w:r>
    </w:p>
    <w:p w:rsidR="00415511" w:rsidRPr="00BE48B9" w:rsidRDefault="00415511" w:rsidP="00317AD6"/>
    <w:p w:rsidR="00415511" w:rsidRPr="00BE48B9" w:rsidRDefault="00415511" w:rsidP="00317AD6"/>
    <w:p w:rsidR="000579C9" w:rsidRPr="00BE48B9" w:rsidRDefault="000579C9" w:rsidP="00317AD6">
      <w:pPr>
        <w:jc w:val="center"/>
      </w:pPr>
    </w:p>
    <w:p w:rsidR="000579C9" w:rsidRPr="00BE48B9" w:rsidRDefault="00162C71" w:rsidP="00317AD6">
      <w:pPr>
        <w:jc w:val="center"/>
        <w:rPr>
          <w:b/>
          <w:bCs/>
        </w:rPr>
      </w:pPr>
      <w:r w:rsidRPr="00BE48B9">
        <w:t>Kuldīgā, 2015</w:t>
      </w:r>
    </w:p>
    <w:p w:rsidR="000579C9" w:rsidRPr="00BE48B9" w:rsidRDefault="000579C9" w:rsidP="00317AD6">
      <w:pPr>
        <w:jc w:val="center"/>
        <w:rPr>
          <w:b/>
          <w:bCs/>
        </w:rPr>
      </w:pPr>
    </w:p>
    <w:p w:rsidR="000579C9" w:rsidRPr="00BE48B9" w:rsidRDefault="000579C9" w:rsidP="00317AD6">
      <w:pPr>
        <w:jc w:val="center"/>
        <w:rPr>
          <w:b/>
          <w:bCs/>
        </w:rPr>
      </w:pPr>
    </w:p>
    <w:p w:rsidR="000579C9" w:rsidRPr="00BE48B9" w:rsidRDefault="000579C9" w:rsidP="00317AD6">
      <w:pPr>
        <w:jc w:val="center"/>
        <w:rPr>
          <w:b/>
          <w:bCs/>
        </w:rPr>
      </w:pPr>
    </w:p>
    <w:p w:rsidR="000579C9" w:rsidRPr="00BE48B9" w:rsidRDefault="000579C9" w:rsidP="00317AD6">
      <w:pPr>
        <w:jc w:val="center"/>
        <w:rPr>
          <w:b/>
          <w:bCs/>
        </w:rPr>
      </w:pPr>
    </w:p>
    <w:p w:rsidR="000579C9" w:rsidRPr="00BE48B9" w:rsidRDefault="000579C9" w:rsidP="00317AD6">
      <w:pPr>
        <w:numPr>
          <w:ilvl w:val="0"/>
          <w:numId w:val="4"/>
        </w:numPr>
        <w:jc w:val="center"/>
        <w:rPr>
          <w:b/>
          <w:bCs/>
        </w:rPr>
      </w:pPr>
      <w:r w:rsidRPr="00BE48B9">
        <w:rPr>
          <w:b/>
          <w:bCs/>
        </w:rPr>
        <w:br w:type="page"/>
      </w:r>
      <w:bookmarkStart w:id="0" w:name="_Ref38341330"/>
      <w:bookmarkStart w:id="1" w:name="_Toc59334717"/>
      <w:bookmarkStart w:id="2" w:name="_Toc61422120"/>
      <w:r w:rsidRPr="00BE48B9">
        <w:rPr>
          <w:b/>
          <w:bCs/>
        </w:rPr>
        <w:lastRenderedPageBreak/>
        <w:t>Vispārīgā informācija</w:t>
      </w:r>
      <w:bookmarkEnd w:id="0"/>
      <w:bookmarkEnd w:id="1"/>
      <w:bookmarkEnd w:id="2"/>
    </w:p>
    <w:p w:rsidR="000579C9" w:rsidRDefault="000579C9" w:rsidP="00317AD6">
      <w:pPr>
        <w:pStyle w:val="Footer"/>
        <w:jc w:val="center"/>
        <w:rPr>
          <w:sz w:val="24"/>
          <w:szCs w:val="24"/>
          <w:lang w:val="lv-LV"/>
        </w:rPr>
      </w:pPr>
    </w:p>
    <w:p w:rsidR="00E2013F" w:rsidRPr="00BE48B9" w:rsidRDefault="00E2013F" w:rsidP="00317AD6">
      <w:pPr>
        <w:pStyle w:val="Footer"/>
        <w:jc w:val="center"/>
        <w:rPr>
          <w:sz w:val="24"/>
          <w:szCs w:val="24"/>
          <w:lang w:val="lv-LV"/>
        </w:rPr>
      </w:pPr>
    </w:p>
    <w:p w:rsidR="000579C9" w:rsidRPr="00BE48B9" w:rsidRDefault="000579C9" w:rsidP="00317AD6">
      <w:pPr>
        <w:pStyle w:val="Heading2"/>
        <w:numPr>
          <w:ilvl w:val="1"/>
          <w:numId w:val="4"/>
        </w:numPr>
        <w:spacing w:before="0" w:after="0"/>
        <w:jc w:val="both"/>
        <w:rPr>
          <w:rFonts w:ascii="Times New Roman" w:hAnsi="Times New Roman" w:cs="Times New Roman"/>
          <w:i w:val="0"/>
          <w:sz w:val="24"/>
          <w:szCs w:val="24"/>
        </w:rPr>
      </w:pPr>
      <w:bookmarkStart w:id="3" w:name="_Toc59334718"/>
      <w:bookmarkStart w:id="4" w:name="_Toc61422121"/>
      <w:r w:rsidRPr="00BE48B9">
        <w:rPr>
          <w:rFonts w:ascii="Times New Roman" w:hAnsi="Times New Roman" w:cs="Times New Roman"/>
          <w:i w:val="0"/>
          <w:sz w:val="24"/>
          <w:szCs w:val="24"/>
        </w:rPr>
        <w:t>Iepirkuma identifikācijas numurs</w:t>
      </w:r>
      <w:bookmarkEnd w:id="3"/>
      <w:bookmarkEnd w:id="4"/>
      <w:r w:rsidR="00BA4BF4" w:rsidRPr="00BE48B9">
        <w:rPr>
          <w:rFonts w:ascii="Times New Roman" w:hAnsi="Times New Roman" w:cs="Times New Roman"/>
          <w:i w:val="0"/>
          <w:sz w:val="24"/>
          <w:szCs w:val="24"/>
        </w:rPr>
        <w:t xml:space="preserve">: </w:t>
      </w:r>
      <w:r w:rsidR="00BB1A48" w:rsidRPr="00BE48B9">
        <w:rPr>
          <w:rFonts w:ascii="Times New Roman" w:hAnsi="Times New Roman" w:cs="Times New Roman"/>
          <w:i w:val="0"/>
          <w:sz w:val="24"/>
          <w:szCs w:val="24"/>
        </w:rPr>
        <w:t>KNP/2015/17/EST-LAT</w:t>
      </w:r>
    </w:p>
    <w:p w:rsidR="000579C9" w:rsidRPr="00BE48B9" w:rsidRDefault="000579C9" w:rsidP="00317AD6"/>
    <w:p w:rsidR="000579C9" w:rsidRDefault="000579C9" w:rsidP="00317AD6">
      <w:pPr>
        <w:pStyle w:val="Heading2"/>
        <w:numPr>
          <w:ilvl w:val="1"/>
          <w:numId w:val="4"/>
        </w:numPr>
        <w:spacing w:before="0" w:after="0"/>
        <w:rPr>
          <w:rFonts w:ascii="Times New Roman" w:hAnsi="Times New Roman" w:cs="Times New Roman"/>
          <w:i w:val="0"/>
          <w:sz w:val="24"/>
          <w:szCs w:val="24"/>
        </w:rPr>
      </w:pPr>
      <w:bookmarkStart w:id="5" w:name="_Toc59334719"/>
      <w:bookmarkStart w:id="6" w:name="_Toc61422122"/>
      <w:r w:rsidRPr="00BE48B9">
        <w:rPr>
          <w:rFonts w:ascii="Times New Roman" w:hAnsi="Times New Roman" w:cs="Times New Roman"/>
          <w:i w:val="0"/>
          <w:sz w:val="24"/>
          <w:szCs w:val="24"/>
        </w:rPr>
        <w:t xml:space="preserve">Pasūtītājs: </w:t>
      </w:r>
    </w:p>
    <w:p w:rsidR="00E2013F" w:rsidRPr="00E2013F" w:rsidRDefault="00E2013F" w:rsidP="00E2013F">
      <w:bookmarkStart w:id="7" w:name="_GoBack"/>
      <w:bookmarkEnd w:id="7"/>
    </w:p>
    <w:tbl>
      <w:tblPr>
        <w:tblW w:w="0" w:type="auto"/>
        <w:tblInd w:w="450" w:type="dxa"/>
        <w:tblBorders>
          <w:insideH w:val="single" w:sz="4" w:space="0" w:color="auto"/>
          <w:insideV w:val="single" w:sz="4" w:space="0" w:color="auto"/>
        </w:tblBorders>
        <w:tblLayout w:type="fixed"/>
        <w:tblLook w:val="0000" w:firstRow="0" w:lastRow="0" w:firstColumn="0" w:lastColumn="0" w:noHBand="0" w:noVBand="0"/>
      </w:tblPr>
      <w:tblGrid>
        <w:gridCol w:w="2650"/>
        <w:gridCol w:w="6171"/>
      </w:tblGrid>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pStyle w:val="Header"/>
              <w:widowControl w:val="0"/>
              <w:tabs>
                <w:tab w:val="clear" w:pos="4153"/>
                <w:tab w:val="clear" w:pos="8306"/>
              </w:tabs>
              <w:ind w:right="-1"/>
            </w:pPr>
            <w:bookmarkStart w:id="8" w:name="_Ref57698581"/>
            <w:r w:rsidRPr="00BE48B9">
              <w:t>Pasūtītāja nosaukums:</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BA4BF4" w:rsidP="00317AD6">
            <w:pPr>
              <w:widowControl w:val="0"/>
              <w:ind w:right="-1"/>
            </w:pPr>
            <w:r w:rsidRPr="00BE48B9">
              <w:t>Kuldīgas novada pašvaldība</w:t>
            </w:r>
          </w:p>
        </w:tc>
      </w:tr>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rPr>
                <w:b/>
              </w:rPr>
            </w:pPr>
            <w:r w:rsidRPr="00BE48B9">
              <w:t>Adrese:</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BA4BF4" w:rsidP="00317AD6">
            <w:pPr>
              <w:widowControl w:val="0"/>
              <w:ind w:right="-1"/>
            </w:pPr>
            <w:r w:rsidRPr="00BE48B9">
              <w:t>Baznīcas iela 1, Kuldīga</w:t>
            </w:r>
          </w:p>
        </w:tc>
      </w:tr>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pPr>
            <w:r w:rsidRPr="00BE48B9">
              <w:t>Piedāvājumu iesniegšanas adrese</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pPr>
            <w:r w:rsidRPr="00BE48B9">
              <w:t>Baznīcas iela 1, Kuldīga</w:t>
            </w:r>
          </w:p>
        </w:tc>
      </w:tr>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rPr>
                <w:b/>
              </w:rPr>
            </w:pPr>
            <w:r w:rsidRPr="00BE48B9">
              <w:t>Tālruņa numurs:</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BA4BF4" w:rsidP="00317AD6">
            <w:pPr>
              <w:widowControl w:val="0"/>
              <w:ind w:right="-1"/>
            </w:pPr>
            <w:r w:rsidRPr="00BE48B9">
              <w:rPr>
                <w:spacing w:val="-14"/>
              </w:rPr>
              <w:t>63322469</w:t>
            </w:r>
          </w:p>
        </w:tc>
      </w:tr>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rPr>
                <w:b/>
              </w:rPr>
            </w:pPr>
            <w:r w:rsidRPr="00BE48B9">
              <w:t>E-pasta adrese:</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BA4BF4" w:rsidP="00317AD6">
            <w:pPr>
              <w:widowControl w:val="0"/>
              <w:ind w:right="-1"/>
            </w:pPr>
            <w:r w:rsidRPr="00BE48B9">
              <w:t>zaiga.kudina@kuldiga.lv</w:t>
            </w:r>
          </w:p>
        </w:tc>
      </w:tr>
      <w:tr w:rsidR="000579C9" w:rsidRPr="00BE48B9" w:rsidTr="00890C0C">
        <w:tc>
          <w:tcPr>
            <w:tcW w:w="2650"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rPr>
                <w:b/>
              </w:rPr>
            </w:pPr>
            <w:r w:rsidRPr="00BE48B9">
              <w:t>Kontaktpersonas</w:t>
            </w:r>
          </w:p>
        </w:tc>
        <w:tc>
          <w:tcPr>
            <w:tcW w:w="6171" w:type="dxa"/>
            <w:tcBorders>
              <w:top w:val="single" w:sz="4" w:space="0" w:color="auto"/>
              <w:left w:val="single" w:sz="4" w:space="0" w:color="auto"/>
              <w:bottom w:val="single" w:sz="4" w:space="0" w:color="auto"/>
              <w:right w:val="single" w:sz="4" w:space="0" w:color="auto"/>
            </w:tcBorders>
          </w:tcPr>
          <w:p w:rsidR="000579C9" w:rsidRPr="00BE48B9" w:rsidRDefault="000579C9" w:rsidP="00317AD6">
            <w:pPr>
              <w:widowControl w:val="0"/>
              <w:ind w:right="-1"/>
              <w:jc w:val="both"/>
              <w:rPr>
                <w:spacing w:val="-14"/>
              </w:rPr>
            </w:pPr>
            <w:r w:rsidRPr="00BE48B9">
              <w:rPr>
                <w:spacing w:val="-14"/>
              </w:rPr>
              <w:t xml:space="preserve">Jautājumos par iepirkumu procedūru: Zaiga </w:t>
            </w:r>
            <w:proofErr w:type="spellStart"/>
            <w:r w:rsidRPr="00BE48B9">
              <w:rPr>
                <w:spacing w:val="-14"/>
              </w:rPr>
              <w:t>Kudiņa</w:t>
            </w:r>
            <w:proofErr w:type="spellEnd"/>
            <w:r w:rsidRPr="00BE48B9">
              <w:rPr>
                <w:spacing w:val="-14"/>
              </w:rPr>
              <w:t>, tel.63322469</w:t>
            </w:r>
          </w:p>
        </w:tc>
      </w:tr>
      <w:bookmarkEnd w:id="5"/>
      <w:bookmarkEnd w:id="6"/>
      <w:bookmarkEnd w:id="8"/>
    </w:tbl>
    <w:p w:rsidR="000579C9" w:rsidRPr="00BE48B9" w:rsidRDefault="000579C9" w:rsidP="00317AD6">
      <w:pPr>
        <w:pStyle w:val="Heading2"/>
        <w:spacing w:before="0" w:after="0"/>
        <w:rPr>
          <w:rFonts w:ascii="Times New Roman" w:hAnsi="Times New Roman" w:cs="Times New Roman"/>
          <w:i w:val="0"/>
          <w:sz w:val="24"/>
          <w:szCs w:val="24"/>
        </w:rPr>
      </w:pPr>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r w:rsidRPr="00BE48B9">
        <w:rPr>
          <w:rFonts w:ascii="Times New Roman" w:hAnsi="Times New Roman" w:cs="Times New Roman"/>
          <w:i w:val="0"/>
          <w:sz w:val="24"/>
          <w:szCs w:val="24"/>
        </w:rPr>
        <w:t>Iepirkuma komisijas sastāvs un tās izveidošanas pamatojums:</w:t>
      </w:r>
    </w:p>
    <w:p w:rsidR="00162C71" w:rsidRPr="00BE48B9" w:rsidRDefault="000579C9" w:rsidP="00317AD6">
      <w:pPr>
        <w:pStyle w:val="Heading2"/>
        <w:spacing w:before="0" w:after="0"/>
        <w:ind w:left="426"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Iepirkumu atbilstoši Publisko iepirkumu likuma 8.</w:t>
      </w:r>
      <w:r w:rsidRPr="00BE48B9">
        <w:rPr>
          <w:rFonts w:ascii="Times New Roman" w:hAnsi="Times New Roman" w:cs="Times New Roman"/>
          <w:b w:val="0"/>
          <w:i w:val="0"/>
          <w:sz w:val="24"/>
          <w:szCs w:val="24"/>
          <w:vertAlign w:val="superscript"/>
        </w:rPr>
        <w:t xml:space="preserve">2 </w:t>
      </w:r>
      <w:r w:rsidRPr="00BE48B9">
        <w:rPr>
          <w:rFonts w:ascii="Times New Roman" w:hAnsi="Times New Roman" w:cs="Times New Roman"/>
          <w:b w:val="0"/>
          <w:i w:val="0"/>
          <w:sz w:val="24"/>
          <w:szCs w:val="24"/>
        </w:rPr>
        <w:t>panta noteikumiem organizē Kuldīgas novada Domes Publisko iepirkumu komisija, kas izveidota 2013.gada 25.jūlijā ar Kuldīgas novada Domes lēmumu ”Par Kuldīgas novada Domes Publisko iepirkumu komisiju” /protokols. Nr. 10 p. 63/.</w:t>
      </w:r>
      <w:bookmarkStart w:id="9" w:name="_Toc59334720"/>
      <w:bookmarkStart w:id="10" w:name="_Toc61422123"/>
    </w:p>
    <w:p w:rsidR="00162C71" w:rsidRPr="00BE48B9" w:rsidRDefault="00162C71" w:rsidP="00317AD6">
      <w:pPr>
        <w:pStyle w:val="Heading2"/>
        <w:spacing w:before="0" w:after="0"/>
        <w:ind w:left="426" w:right="-1"/>
        <w:jc w:val="both"/>
        <w:rPr>
          <w:rFonts w:ascii="Times New Roman" w:hAnsi="Times New Roman" w:cs="Times New Roman"/>
          <w:b w:val="0"/>
          <w:i w:val="0"/>
          <w:sz w:val="24"/>
          <w:szCs w:val="24"/>
        </w:rPr>
      </w:pPr>
    </w:p>
    <w:p w:rsidR="00162C71" w:rsidRPr="00BE48B9" w:rsidRDefault="00162C71" w:rsidP="00317AD6">
      <w:pPr>
        <w:pStyle w:val="Heading2"/>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i w:val="0"/>
          <w:sz w:val="24"/>
          <w:szCs w:val="24"/>
        </w:rPr>
        <w:t>Informācija par iepirkuma priekšmetu:</w:t>
      </w:r>
    </w:p>
    <w:p w:rsidR="00162C71" w:rsidRPr="00BE48B9" w:rsidRDefault="00162C71" w:rsidP="00317AD6">
      <w:pPr>
        <w:ind w:left="420"/>
        <w:jc w:val="both"/>
      </w:pPr>
      <w:r w:rsidRPr="00BE48B9">
        <w:t>Iepirkuma priekšmets ir „</w:t>
      </w:r>
      <w:r w:rsidR="00BB1A48" w:rsidRPr="00BE48B9">
        <w:rPr>
          <w:b/>
          <w:bCs/>
        </w:rPr>
        <w:t xml:space="preserve">Ūdenstūrisma infrastruktūras uzlabošana Kuldīgas novadā </w:t>
      </w:r>
      <w:r w:rsidRPr="00BE48B9">
        <w:t>”.</w:t>
      </w:r>
      <w:r w:rsidR="002F08B6" w:rsidRPr="00BE48B9">
        <w:t xml:space="preserve"> </w:t>
      </w:r>
      <w:r w:rsidRPr="00BE48B9">
        <w:t xml:space="preserve">Iepirkuma priekšmets ir sadalīts </w:t>
      </w:r>
      <w:r w:rsidR="007A46F2" w:rsidRPr="00BE48B9">
        <w:t>trī</w:t>
      </w:r>
      <w:r w:rsidR="00BB1A48" w:rsidRPr="00BE48B9">
        <w:t xml:space="preserve">s </w:t>
      </w:r>
      <w:r w:rsidRPr="00BE48B9">
        <w:t>daļās:</w:t>
      </w:r>
    </w:p>
    <w:p w:rsidR="002F08B6" w:rsidRPr="00BE48B9" w:rsidRDefault="002F08B6" w:rsidP="00317AD6">
      <w:pPr>
        <w:pStyle w:val="2lmeaapakpunkts"/>
        <w:widowControl w:val="0"/>
        <w:numPr>
          <w:ilvl w:val="2"/>
          <w:numId w:val="4"/>
        </w:numPr>
        <w:spacing w:before="0" w:after="0"/>
        <w:ind w:left="993"/>
      </w:pPr>
      <w:r w:rsidRPr="00BE48B9">
        <w:rPr>
          <w:b/>
          <w:bCs/>
        </w:rPr>
        <w:t>1.daļa</w:t>
      </w:r>
      <w:r w:rsidRPr="00BE48B9">
        <w:rPr>
          <w:bCs/>
        </w:rPr>
        <w:t xml:space="preserve"> </w:t>
      </w:r>
      <w:r w:rsidR="00BB1A48" w:rsidRPr="00BE48B9">
        <w:rPr>
          <w:bCs/>
        </w:rPr>
        <w:t>–</w:t>
      </w:r>
      <w:r w:rsidRPr="00BE48B9">
        <w:rPr>
          <w:bCs/>
        </w:rPr>
        <w:t xml:space="preserve"> </w:t>
      </w:r>
      <w:r w:rsidR="00BB1A48" w:rsidRPr="00BE48B9">
        <w:rPr>
          <w:bCs/>
        </w:rPr>
        <w:t xml:space="preserve">Labiekārtojuma elementu </w:t>
      </w:r>
      <w:r w:rsidR="00AB61D6" w:rsidRPr="00BE48B9">
        <w:rPr>
          <w:bCs/>
        </w:rPr>
        <w:t xml:space="preserve">izgatavošana un </w:t>
      </w:r>
      <w:r w:rsidR="00BB1A48" w:rsidRPr="00BE48B9">
        <w:rPr>
          <w:bCs/>
        </w:rPr>
        <w:t>uzstādīšana</w:t>
      </w:r>
      <w:r w:rsidR="00680A30" w:rsidRPr="00BE48B9">
        <w:rPr>
          <w:bCs/>
        </w:rPr>
        <w:t xml:space="preserve"> Kuldīgas pilsētā un novadā</w:t>
      </w:r>
      <w:r w:rsidR="00BB1A48" w:rsidRPr="00BE48B9">
        <w:rPr>
          <w:bCs/>
        </w:rPr>
        <w:t>;</w:t>
      </w:r>
    </w:p>
    <w:p w:rsidR="00680A30" w:rsidRPr="00BE48B9" w:rsidRDefault="002F08B6" w:rsidP="00680A30">
      <w:pPr>
        <w:pStyle w:val="2lmeaapakpunkts"/>
        <w:widowControl w:val="0"/>
        <w:numPr>
          <w:ilvl w:val="2"/>
          <w:numId w:val="4"/>
        </w:numPr>
        <w:spacing w:before="0" w:after="0"/>
        <w:ind w:left="993"/>
      </w:pPr>
      <w:r w:rsidRPr="00BE48B9">
        <w:rPr>
          <w:b/>
          <w:bCs/>
        </w:rPr>
        <w:t>2.daļa</w:t>
      </w:r>
      <w:r w:rsidRPr="00BE48B9">
        <w:rPr>
          <w:bCs/>
        </w:rPr>
        <w:t xml:space="preserve"> - </w:t>
      </w:r>
      <w:r w:rsidR="00D041F0" w:rsidRPr="00BE48B9">
        <w:t>Informatīvās planšetes informatīvā materiāla sagatavošana, maketēšana, tulkošana un drukāšana</w:t>
      </w:r>
    </w:p>
    <w:p w:rsidR="00680A30" w:rsidRPr="00BE48B9" w:rsidRDefault="00680A30" w:rsidP="00680A30">
      <w:pPr>
        <w:pStyle w:val="2lmeaapakpunkts"/>
        <w:widowControl w:val="0"/>
        <w:numPr>
          <w:ilvl w:val="2"/>
          <w:numId w:val="4"/>
        </w:numPr>
        <w:spacing w:before="0" w:after="0"/>
        <w:ind w:left="993"/>
      </w:pPr>
      <w:r w:rsidRPr="00BE48B9">
        <w:rPr>
          <w:b/>
          <w:bCs/>
        </w:rPr>
        <w:t>3</w:t>
      </w:r>
      <w:r w:rsidRPr="00BE48B9">
        <w:t>.</w:t>
      </w:r>
      <w:r w:rsidRPr="00BE48B9">
        <w:rPr>
          <w:b/>
        </w:rPr>
        <w:t xml:space="preserve">daļa </w:t>
      </w:r>
      <w:r w:rsidRPr="00BE48B9">
        <w:t>- Tualetes uzstādīšana un ceļa labiekārtošana Kuldīgā pie tilta pār Ventas upi.</w:t>
      </w:r>
    </w:p>
    <w:p w:rsidR="00162C71" w:rsidRPr="00BE48B9" w:rsidRDefault="00162C71" w:rsidP="00317AD6">
      <w:pPr>
        <w:pStyle w:val="Heading2"/>
        <w:spacing w:before="0" w:after="0"/>
        <w:ind w:left="420"/>
        <w:rPr>
          <w:rFonts w:ascii="Times New Roman" w:hAnsi="Times New Roman" w:cs="Times New Roman"/>
          <w:i w:val="0"/>
          <w:sz w:val="24"/>
          <w:szCs w:val="24"/>
        </w:rPr>
      </w:pPr>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r w:rsidRPr="00BE48B9">
        <w:rPr>
          <w:rFonts w:ascii="Times New Roman" w:hAnsi="Times New Roman" w:cs="Times New Roman"/>
          <w:i w:val="0"/>
          <w:sz w:val="24"/>
          <w:szCs w:val="24"/>
        </w:rPr>
        <w:t xml:space="preserve">Iepirkuma </w:t>
      </w:r>
      <w:bookmarkEnd w:id="9"/>
      <w:bookmarkEnd w:id="10"/>
      <w:r w:rsidRPr="00BE48B9">
        <w:rPr>
          <w:rFonts w:ascii="Times New Roman" w:hAnsi="Times New Roman" w:cs="Times New Roman"/>
          <w:i w:val="0"/>
          <w:sz w:val="24"/>
          <w:szCs w:val="24"/>
        </w:rPr>
        <w:t>dokumentācijas pieejamība</w:t>
      </w:r>
    </w:p>
    <w:p w:rsidR="000579C9" w:rsidRPr="00BE48B9" w:rsidRDefault="000579C9" w:rsidP="00317AD6">
      <w:pPr>
        <w:numPr>
          <w:ilvl w:val="2"/>
          <w:numId w:val="4"/>
        </w:numPr>
        <w:jc w:val="both"/>
      </w:pPr>
      <w:r w:rsidRPr="00BE48B9">
        <w:t xml:space="preserve">Iepirkuma procedūras dokumenti ir bez maksas un brīvi pieejami Kuldīgas novada pašvaldības mājas lapā internetā </w:t>
      </w:r>
      <w:hyperlink r:id="rId11" w:history="1">
        <w:r w:rsidRPr="00BE48B9">
          <w:rPr>
            <w:rStyle w:val="Hyperlink"/>
            <w:rFonts w:eastAsia="Calibri"/>
          </w:rPr>
          <w:t>www.kuldiga.lv</w:t>
        </w:r>
      </w:hyperlink>
      <w:r w:rsidRPr="00BE48B9">
        <w:t xml:space="preserve"> sadaļā Pašvaldības iepirkumi.</w:t>
      </w:r>
    </w:p>
    <w:p w:rsidR="000579C9" w:rsidRPr="0064408D" w:rsidRDefault="000579C9" w:rsidP="00317AD6">
      <w:pPr>
        <w:numPr>
          <w:ilvl w:val="2"/>
          <w:numId w:val="4"/>
        </w:numPr>
        <w:jc w:val="both"/>
      </w:pPr>
      <w:r w:rsidRPr="00BE48B9">
        <w:t xml:space="preserve">Ar iepirkuma procedūras dokumentiem ieinteresētajiem Pretendentiem ir iespējams </w:t>
      </w:r>
      <w:r w:rsidRPr="0064408D">
        <w:t xml:space="preserve">iepazīties arī uz vietas, Kuldīgas novada pašvaldībā, Baznīcas ielā 1, Kuldīgā, līdz </w:t>
      </w:r>
      <w:r w:rsidR="00FE46CD" w:rsidRPr="0064408D">
        <w:rPr>
          <w:b/>
        </w:rPr>
        <w:t>2015</w:t>
      </w:r>
      <w:r w:rsidRPr="0064408D">
        <w:rPr>
          <w:b/>
        </w:rPr>
        <w:t xml:space="preserve">.gada </w:t>
      </w:r>
      <w:r w:rsidR="0064408D" w:rsidRPr="0064408D">
        <w:rPr>
          <w:b/>
        </w:rPr>
        <w:t>26.februā</w:t>
      </w:r>
      <w:r w:rsidR="00AE21E5" w:rsidRPr="0064408D">
        <w:rPr>
          <w:b/>
        </w:rPr>
        <w:t>rim</w:t>
      </w:r>
      <w:r w:rsidRPr="0064408D">
        <w:t xml:space="preserve"> plkst. 13:00.</w:t>
      </w:r>
    </w:p>
    <w:p w:rsidR="000579C9" w:rsidRPr="00BE48B9" w:rsidRDefault="000579C9" w:rsidP="00317AD6">
      <w:pPr>
        <w:numPr>
          <w:ilvl w:val="2"/>
          <w:numId w:val="4"/>
        </w:numPr>
        <w:jc w:val="both"/>
      </w:pPr>
      <w:r w:rsidRPr="0064408D">
        <w:t>Iepirkuma komisija nav atbildīga par</w:t>
      </w:r>
      <w:r w:rsidRPr="00BE48B9">
        <w:t xml:space="preserve"> to, ja kāda ieinteresētā persona nav iepazinusies ar informāciju, kam ir nodrošināta brīva un tieša elektroniskā pieeja.</w:t>
      </w:r>
    </w:p>
    <w:p w:rsidR="000579C9" w:rsidRPr="00BE48B9" w:rsidRDefault="000579C9" w:rsidP="00317AD6">
      <w:pPr>
        <w:ind w:left="540" w:hanging="540"/>
        <w:jc w:val="both"/>
      </w:pPr>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bookmarkStart w:id="11" w:name="_Toc59334723"/>
      <w:bookmarkStart w:id="12" w:name="_Toc61422126"/>
      <w:r w:rsidRPr="00BE48B9">
        <w:rPr>
          <w:rFonts w:ascii="Times New Roman" w:hAnsi="Times New Roman" w:cs="Times New Roman"/>
          <w:i w:val="0"/>
          <w:sz w:val="24"/>
          <w:szCs w:val="24"/>
        </w:rPr>
        <w:t>Līguma izpildes laiks</w:t>
      </w:r>
      <w:bookmarkEnd w:id="11"/>
      <w:bookmarkEnd w:id="12"/>
      <w:r w:rsidR="002F08B6" w:rsidRPr="00BE48B9">
        <w:rPr>
          <w:rFonts w:ascii="Times New Roman" w:hAnsi="Times New Roman" w:cs="Times New Roman"/>
          <w:i w:val="0"/>
          <w:sz w:val="24"/>
          <w:szCs w:val="24"/>
        </w:rPr>
        <w:t xml:space="preserve"> un vieta</w:t>
      </w:r>
    </w:p>
    <w:p w:rsidR="000579C9" w:rsidRPr="00BE48B9" w:rsidRDefault="00A63C98" w:rsidP="00317AD6">
      <w:pPr>
        <w:numPr>
          <w:ilvl w:val="2"/>
          <w:numId w:val="4"/>
        </w:numPr>
        <w:jc w:val="both"/>
      </w:pPr>
      <w:r w:rsidRPr="00BE48B9">
        <w:t xml:space="preserve">Iepirkuma rezultātā tiks slēgta vispārīgā vienošanās </w:t>
      </w:r>
      <w:r w:rsidRPr="00BE48B9">
        <w:rPr>
          <w:u w:val="single"/>
        </w:rPr>
        <w:t>par katru iepirkuma daļu</w:t>
      </w:r>
      <w:r w:rsidRPr="00BE48B9">
        <w:t xml:space="preserve"> ar pretendent</w:t>
      </w:r>
      <w:r w:rsidR="00E2013F">
        <w:t>u, kas būs piedāvājis</w:t>
      </w:r>
      <w:r w:rsidRPr="00BE48B9">
        <w:t xml:space="preserve"> zemāko cenu un atbildīs nolikuma prasībām.</w:t>
      </w:r>
      <w:r w:rsidR="000579C9" w:rsidRPr="00BE48B9">
        <w:t>.</w:t>
      </w:r>
    </w:p>
    <w:p w:rsidR="000579C9" w:rsidRPr="00BE48B9" w:rsidRDefault="000579C9" w:rsidP="00317AD6">
      <w:pPr>
        <w:numPr>
          <w:ilvl w:val="2"/>
          <w:numId w:val="4"/>
        </w:numPr>
        <w:jc w:val="both"/>
      </w:pPr>
      <w:r w:rsidRPr="00BE48B9">
        <w:t>Paredzamais līguma izpildes termiņš –</w:t>
      </w:r>
      <w:r w:rsidRPr="00BE48B9">
        <w:rPr>
          <w:b/>
        </w:rPr>
        <w:t xml:space="preserve"> </w:t>
      </w:r>
      <w:r w:rsidR="005A2C65">
        <w:rPr>
          <w:b/>
        </w:rPr>
        <w:t>trīs</w:t>
      </w:r>
      <w:r w:rsidR="00A85B31" w:rsidRPr="00BE48B9">
        <w:rPr>
          <w:b/>
        </w:rPr>
        <w:t xml:space="preserve"> mēnešu laikā no līguma noslēgšanas dienas, neskaitot tehnoloģiskās pauzes darbu izpildei nepiemērotu laika apstākļu dēļ.</w:t>
      </w:r>
    </w:p>
    <w:p w:rsidR="002F08B6" w:rsidRPr="00BE48B9" w:rsidRDefault="002F08B6" w:rsidP="00317AD6">
      <w:pPr>
        <w:numPr>
          <w:ilvl w:val="2"/>
          <w:numId w:val="4"/>
        </w:numPr>
        <w:jc w:val="both"/>
      </w:pPr>
      <w:r w:rsidRPr="00BE48B9">
        <w:rPr>
          <w:b/>
        </w:rPr>
        <w:t xml:space="preserve">Pakalpojumu izpildes vieta: </w:t>
      </w:r>
      <w:r w:rsidRPr="00BE48B9">
        <w:t>Kuldīgas pilsētas un Kuldīgas n</w:t>
      </w:r>
      <w:r w:rsidR="000B642C" w:rsidRPr="00BE48B9">
        <w:t>ovada administratīvā teritorija, saskaņā ar tehnisko specifikāciju.</w:t>
      </w:r>
    </w:p>
    <w:p w:rsidR="000579C9" w:rsidRPr="00BE48B9" w:rsidRDefault="000579C9" w:rsidP="00317AD6">
      <w:pPr>
        <w:ind w:left="720"/>
        <w:jc w:val="both"/>
      </w:pPr>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bookmarkStart w:id="13" w:name="_Toc59334724"/>
      <w:bookmarkStart w:id="14" w:name="_Toc61422127"/>
      <w:r w:rsidRPr="00BE48B9">
        <w:rPr>
          <w:rFonts w:ascii="Times New Roman" w:hAnsi="Times New Roman" w:cs="Times New Roman"/>
          <w:i w:val="0"/>
          <w:sz w:val="24"/>
          <w:szCs w:val="24"/>
        </w:rPr>
        <w:t>Piedāvājuma iesniegšanas vieta, datums, laiks un kārtīb</w:t>
      </w:r>
      <w:bookmarkEnd w:id="13"/>
      <w:bookmarkEnd w:id="14"/>
      <w:r w:rsidRPr="00BE48B9">
        <w:rPr>
          <w:rFonts w:ascii="Times New Roman" w:hAnsi="Times New Roman" w:cs="Times New Roman"/>
          <w:i w:val="0"/>
          <w:sz w:val="24"/>
          <w:szCs w:val="24"/>
        </w:rPr>
        <w:t>a</w:t>
      </w:r>
    </w:p>
    <w:p w:rsidR="000579C9" w:rsidRPr="00BE48B9" w:rsidRDefault="000579C9" w:rsidP="00317AD6">
      <w:pPr>
        <w:numPr>
          <w:ilvl w:val="2"/>
          <w:numId w:val="4"/>
        </w:numPr>
        <w:jc w:val="both"/>
      </w:pPr>
      <w:r w:rsidRPr="00BE48B9">
        <w:t xml:space="preserve">Pretendentu piedāvājumi iepirkumam jāiesniedz personīgi vai jānosūta pa pastu līdz </w:t>
      </w:r>
      <w:r w:rsidR="00FE46CD" w:rsidRPr="00BE48B9">
        <w:rPr>
          <w:b/>
        </w:rPr>
        <w:t>2015</w:t>
      </w:r>
      <w:r w:rsidRPr="00BE48B9">
        <w:rPr>
          <w:b/>
        </w:rPr>
        <w:t xml:space="preserve">.gada </w:t>
      </w:r>
      <w:r w:rsidR="00BE19D5">
        <w:rPr>
          <w:b/>
        </w:rPr>
        <w:t>26.februārim</w:t>
      </w:r>
      <w:r w:rsidRPr="00BE48B9">
        <w:rPr>
          <w:b/>
        </w:rPr>
        <w:t xml:space="preserve"> plkst.13:00 Kuldīgas novada pašvaldībā – 1.stāvā, Baznīcas ielā 1, Kuldīgā, LV-3301.</w:t>
      </w:r>
      <w:r w:rsidRPr="00BE48B9">
        <w:t xml:space="preserve"> Apmeklētāju pieņemšanas darba laiks – darba dienās no 08:00-17:00, piektdienās no 08:00-16:00.</w:t>
      </w:r>
    </w:p>
    <w:p w:rsidR="000579C9" w:rsidRPr="00BE48B9" w:rsidRDefault="000579C9" w:rsidP="00317AD6">
      <w:pPr>
        <w:numPr>
          <w:ilvl w:val="2"/>
          <w:numId w:val="4"/>
        </w:numPr>
        <w:jc w:val="both"/>
      </w:pPr>
      <w:r w:rsidRPr="00BE48B9">
        <w:t xml:space="preserve">Piedāvājumi, kas nav iesniegti šajā nolikumā noteiktajā kārtībā, nav noformēti tā, lai piedāvājumā iekļautā informācija nebūtu pieejama līdz piedāvājuma atvēršanas brīdim, vai kas iesniegti pēc norādītā piedāvājumu iesniegšana termiņa, netiek izskatīti un tiek atdoti atpakaļ iesniedzējam. </w:t>
      </w:r>
    </w:p>
    <w:p w:rsidR="000579C9" w:rsidRPr="00BE48B9" w:rsidRDefault="000579C9" w:rsidP="00317AD6">
      <w:pPr>
        <w:numPr>
          <w:ilvl w:val="2"/>
          <w:numId w:val="4"/>
        </w:numPr>
        <w:jc w:val="both"/>
      </w:pPr>
      <w:r w:rsidRPr="00BE48B9">
        <w:lastRenderedPageBreak/>
        <w:t xml:space="preserve">Iesniegto piedāvājumu pretendents var atsaukt vai labot tikai līdz piedāvājuma iesniegšanas termiņa beigām. </w:t>
      </w:r>
    </w:p>
    <w:p w:rsidR="002F08B6" w:rsidRPr="00BE48B9" w:rsidRDefault="002F08B6" w:rsidP="00317AD6">
      <w:pPr>
        <w:numPr>
          <w:ilvl w:val="2"/>
          <w:numId w:val="4"/>
        </w:numPr>
        <w:jc w:val="both"/>
      </w:pPr>
      <w:r w:rsidRPr="00BE48B9">
        <w:t>Piedāvājumu pretendents var iesniegt par vienu pilna apjoma daļu vai vairākām pilna apjoma daļām.</w:t>
      </w:r>
    </w:p>
    <w:p w:rsidR="000579C9" w:rsidRPr="00BE48B9" w:rsidRDefault="000579C9" w:rsidP="00317AD6">
      <w:pPr>
        <w:jc w:val="both"/>
      </w:pPr>
    </w:p>
    <w:p w:rsidR="000579C9" w:rsidRPr="00BE48B9" w:rsidRDefault="000579C9" w:rsidP="00317AD6">
      <w:pPr>
        <w:pStyle w:val="Heading2"/>
        <w:numPr>
          <w:ilvl w:val="1"/>
          <w:numId w:val="4"/>
        </w:numPr>
        <w:tabs>
          <w:tab w:val="num" w:pos="1080"/>
          <w:tab w:val="num" w:pos="2556"/>
        </w:tabs>
        <w:spacing w:before="0" w:after="0"/>
        <w:rPr>
          <w:rFonts w:ascii="Times New Roman" w:hAnsi="Times New Roman" w:cs="Times New Roman"/>
          <w:i w:val="0"/>
          <w:sz w:val="24"/>
          <w:szCs w:val="24"/>
        </w:rPr>
      </w:pPr>
      <w:r w:rsidRPr="00BE48B9">
        <w:rPr>
          <w:rFonts w:ascii="Times New Roman" w:hAnsi="Times New Roman" w:cs="Times New Roman"/>
          <w:i w:val="0"/>
          <w:sz w:val="24"/>
          <w:szCs w:val="24"/>
        </w:rPr>
        <w:t>Cita informācija</w:t>
      </w:r>
    </w:p>
    <w:p w:rsidR="000579C9" w:rsidRPr="00BE48B9" w:rsidRDefault="000579C9" w:rsidP="00317AD6">
      <w:pPr>
        <w:pStyle w:val="Default"/>
        <w:numPr>
          <w:ilvl w:val="2"/>
          <w:numId w:val="4"/>
        </w:numPr>
        <w:jc w:val="both"/>
        <w:rPr>
          <w:color w:val="auto"/>
        </w:rPr>
      </w:pPr>
      <w:r w:rsidRPr="00BE48B9">
        <w:rPr>
          <w:color w:val="auto"/>
        </w:rPr>
        <w:t xml:space="preserve">Jautājumi par iepirkuma dokumentāciju vai iepirkuma priekšmetu jānoformē rakstveidā un jāadresē Iepirkumu komisijai, iesniegumu nosūtot pa e-pastu, faksu, vai pastu. </w:t>
      </w:r>
    </w:p>
    <w:p w:rsidR="000579C9" w:rsidRPr="00BE48B9" w:rsidRDefault="000579C9" w:rsidP="00317AD6">
      <w:pPr>
        <w:pStyle w:val="Default"/>
        <w:numPr>
          <w:ilvl w:val="2"/>
          <w:numId w:val="4"/>
        </w:numPr>
        <w:jc w:val="both"/>
        <w:rPr>
          <w:color w:val="auto"/>
        </w:rPr>
      </w:pPr>
      <w:r w:rsidRPr="00BE48B9">
        <w:rPr>
          <w:color w:val="auto"/>
        </w:rPr>
        <w:t xml:space="preserve">Ja ieinteresētais piegādātājs ir laikus pieprasījis papildu informāciju par iepirkuma procedūras dokumentos iekļautajām prasībām attiecībā uz piedāvājuma sagatavošanu un iesniegšanu vai pretendentu atlasi, Pasūtītājs to sniedz rakstveidā 3 (trīs) dienu laikā no jautājumu saņemšanas dienas, bet ne vēlāk kā 3 (trīs) dienas pirms piedāvājumu iesniegšanas termiņa beigām, atbildi nosūtot pa faksu vai e-pastu, vai pastu, pamatojoties uz Nolikuma saņēmēju reģistrā sniegtajām ziņām, kā arī ievieto šo informāciju mājas lapā internetā </w:t>
      </w:r>
      <w:hyperlink r:id="rId12" w:history="1">
        <w:r w:rsidR="00857465" w:rsidRPr="00BE48B9">
          <w:rPr>
            <w:rStyle w:val="Hyperlink"/>
            <w:rFonts w:eastAsia="Calibri"/>
          </w:rPr>
          <w:t>www.kuldiga.lv</w:t>
        </w:r>
      </w:hyperlink>
      <w:r w:rsidR="00857465" w:rsidRPr="00BE48B9">
        <w:rPr>
          <w:rFonts w:eastAsia="Calibri"/>
          <w:color w:val="auto"/>
        </w:rPr>
        <w:t xml:space="preserve"> </w:t>
      </w:r>
      <w:r w:rsidRPr="00BE48B9">
        <w:rPr>
          <w:color w:val="auto"/>
        </w:rPr>
        <w:t xml:space="preserve">(sadaļā „Pašvaldības iepirkumi”), norādot uzdoto jautājumu un sniegto atbildi. </w:t>
      </w:r>
    </w:p>
    <w:p w:rsidR="000579C9" w:rsidRPr="00BE48B9" w:rsidRDefault="000579C9" w:rsidP="00317AD6">
      <w:pPr>
        <w:pStyle w:val="Default"/>
        <w:ind w:left="567" w:hanging="567"/>
        <w:jc w:val="both"/>
        <w:rPr>
          <w:color w:val="auto"/>
        </w:rPr>
      </w:pPr>
    </w:p>
    <w:p w:rsidR="000579C9" w:rsidRPr="00BE48B9" w:rsidRDefault="000579C9" w:rsidP="00317AD6">
      <w:pPr>
        <w:pStyle w:val="Heading2"/>
        <w:numPr>
          <w:ilvl w:val="0"/>
          <w:numId w:val="4"/>
        </w:numPr>
        <w:spacing w:before="0" w:after="0"/>
        <w:rPr>
          <w:rFonts w:ascii="Times New Roman" w:hAnsi="Times New Roman" w:cs="Times New Roman"/>
          <w:i w:val="0"/>
          <w:sz w:val="24"/>
          <w:szCs w:val="24"/>
        </w:rPr>
      </w:pPr>
      <w:bookmarkStart w:id="15" w:name="_Toc59334727"/>
      <w:bookmarkStart w:id="16" w:name="_Toc61422130"/>
      <w:r w:rsidRPr="00BE48B9">
        <w:rPr>
          <w:rFonts w:ascii="Times New Roman" w:hAnsi="Times New Roman" w:cs="Times New Roman"/>
          <w:i w:val="0"/>
          <w:sz w:val="24"/>
          <w:szCs w:val="24"/>
        </w:rPr>
        <w:t>Piedāvājuma noformēšana</w:t>
      </w:r>
      <w:bookmarkEnd w:id="15"/>
      <w:bookmarkEnd w:id="16"/>
      <w:r w:rsidRPr="00BE48B9">
        <w:rPr>
          <w:rFonts w:ascii="Times New Roman" w:hAnsi="Times New Roman" w:cs="Times New Roman"/>
          <w:i w:val="0"/>
          <w:sz w:val="24"/>
          <w:szCs w:val="24"/>
        </w:rPr>
        <w:t>:</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bookmarkStart w:id="17" w:name="_Toc175037010"/>
      <w:r w:rsidRPr="00BE48B9">
        <w:rPr>
          <w:rFonts w:ascii="Times New Roman" w:hAnsi="Times New Roman" w:cs="Times New Roman"/>
          <w:b w:val="0"/>
          <w:i w:val="0"/>
          <w:sz w:val="24"/>
          <w:szCs w:val="24"/>
        </w:rPr>
        <w:t>Piedāvājums sastāv no šādām daļām</w:t>
      </w:r>
      <w:bookmarkEnd w:id="17"/>
    </w:p>
    <w:p w:rsidR="000579C9" w:rsidRPr="00BE48B9" w:rsidRDefault="000579C9" w:rsidP="00317AD6">
      <w:pPr>
        <w:widowControl w:val="0"/>
        <w:numPr>
          <w:ilvl w:val="0"/>
          <w:numId w:val="3"/>
        </w:numPr>
        <w:tabs>
          <w:tab w:val="clear" w:pos="1440"/>
          <w:tab w:val="num" w:pos="1260"/>
        </w:tabs>
        <w:ind w:left="1260" w:right="-1" w:hanging="561"/>
        <w:rPr>
          <w:b/>
        </w:rPr>
      </w:pPr>
      <w:r w:rsidRPr="00BE48B9">
        <w:t>pieteikuma dalībai iepirkumā un Pretendenta atlases dokumentiem;</w:t>
      </w:r>
    </w:p>
    <w:p w:rsidR="000579C9" w:rsidRPr="00BE48B9" w:rsidRDefault="000579C9" w:rsidP="00317AD6">
      <w:pPr>
        <w:widowControl w:val="0"/>
        <w:numPr>
          <w:ilvl w:val="0"/>
          <w:numId w:val="3"/>
        </w:numPr>
        <w:tabs>
          <w:tab w:val="clear" w:pos="1440"/>
          <w:tab w:val="num" w:pos="1260"/>
        </w:tabs>
        <w:ind w:left="1260" w:right="-1" w:hanging="561"/>
        <w:rPr>
          <w:b/>
        </w:rPr>
      </w:pPr>
      <w:r w:rsidRPr="00BE48B9">
        <w:t>finanšu piedāvājuma;</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 xml:space="preserve">Piedāvājuma sējumā ietilpstošie dokumenti ir jāsanumurē un </w:t>
      </w:r>
      <w:proofErr w:type="spellStart"/>
      <w:r w:rsidRPr="00BE48B9">
        <w:rPr>
          <w:rFonts w:ascii="Times New Roman" w:hAnsi="Times New Roman" w:cs="Times New Roman"/>
          <w:b w:val="0"/>
          <w:i w:val="0"/>
          <w:sz w:val="24"/>
          <w:szCs w:val="24"/>
        </w:rPr>
        <w:t>jācaurauklo</w:t>
      </w:r>
      <w:proofErr w:type="spellEnd"/>
      <w:r w:rsidRPr="00BE48B9">
        <w:rPr>
          <w:rFonts w:ascii="Times New Roman" w:hAnsi="Times New Roman" w:cs="Times New Roman"/>
          <w:b w:val="0"/>
          <w:i w:val="0"/>
          <w:sz w:val="24"/>
          <w:szCs w:val="24"/>
        </w:rPr>
        <w:t xml:space="preserve"> (auklu gali jāpārlīmē un jāapzīmogo). Piedāvājumam jābūt titullapai (brīvā formā), satura rādītājam ar uzrādītām lapām.</w:t>
      </w:r>
      <w:bookmarkStart w:id="18" w:name="_Toc175037011"/>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Piedāvājums jāiesniedz aizlīmētā un aizzīmogotā ārējā iepakojumā, uz kura jānorāda:</w:t>
      </w:r>
      <w:bookmarkEnd w:id="18"/>
    </w:p>
    <w:p w:rsidR="000579C9" w:rsidRPr="00BE48B9" w:rsidRDefault="000579C9" w:rsidP="00317AD6">
      <w:pPr>
        <w:widowControl w:val="0"/>
        <w:numPr>
          <w:ilvl w:val="0"/>
          <w:numId w:val="2"/>
        </w:numPr>
        <w:tabs>
          <w:tab w:val="clear" w:pos="1440"/>
          <w:tab w:val="num" w:pos="1260"/>
        </w:tabs>
        <w:ind w:left="1260" w:right="-1" w:hanging="561"/>
        <w:jc w:val="both"/>
        <w:rPr>
          <w:b/>
        </w:rPr>
      </w:pPr>
      <w:r w:rsidRPr="00BE48B9">
        <w:t xml:space="preserve">Pasūtītāja nosaukums un adrese; </w:t>
      </w:r>
    </w:p>
    <w:p w:rsidR="000579C9" w:rsidRPr="00BE48B9" w:rsidRDefault="000579C9" w:rsidP="00317AD6">
      <w:pPr>
        <w:widowControl w:val="0"/>
        <w:numPr>
          <w:ilvl w:val="0"/>
          <w:numId w:val="2"/>
        </w:numPr>
        <w:tabs>
          <w:tab w:val="clear" w:pos="1440"/>
          <w:tab w:val="num" w:pos="1260"/>
        </w:tabs>
        <w:ind w:left="1260" w:right="-1" w:hanging="561"/>
        <w:jc w:val="both"/>
        <w:rPr>
          <w:b/>
        </w:rPr>
      </w:pPr>
      <w:r w:rsidRPr="00BE48B9">
        <w:t>Pretendenta kontaktpersonas vārds, uzvārds un tālruņa numurs;</w:t>
      </w:r>
    </w:p>
    <w:p w:rsidR="000579C9" w:rsidRPr="00BE48B9" w:rsidRDefault="000579C9" w:rsidP="00317AD6">
      <w:pPr>
        <w:widowControl w:val="0"/>
        <w:numPr>
          <w:ilvl w:val="0"/>
          <w:numId w:val="2"/>
        </w:numPr>
        <w:tabs>
          <w:tab w:val="clear" w:pos="1440"/>
          <w:tab w:val="num" w:pos="1260"/>
        </w:tabs>
        <w:ind w:left="1260" w:right="-1" w:hanging="561"/>
        <w:jc w:val="both"/>
        <w:rPr>
          <w:b/>
        </w:rPr>
      </w:pPr>
      <w:r w:rsidRPr="00BE48B9">
        <w:t>Pretendenta nosaukums, adrese, e-pasta adrese, tālruņa un faksa numurs;</w:t>
      </w:r>
    </w:p>
    <w:p w:rsidR="000579C9" w:rsidRPr="00BE48B9" w:rsidRDefault="000579C9" w:rsidP="00317AD6">
      <w:pPr>
        <w:widowControl w:val="0"/>
        <w:numPr>
          <w:ilvl w:val="0"/>
          <w:numId w:val="2"/>
        </w:numPr>
        <w:tabs>
          <w:tab w:val="clear" w:pos="1440"/>
          <w:tab w:val="num" w:pos="1260"/>
        </w:tabs>
        <w:ind w:left="1260" w:right="-1" w:hanging="561"/>
        <w:jc w:val="both"/>
        <w:rPr>
          <w:b/>
        </w:rPr>
      </w:pPr>
      <w:r w:rsidRPr="00BE48B9">
        <w:t xml:space="preserve">atzīme </w:t>
      </w:r>
      <w:r w:rsidRPr="00BE48B9">
        <w:rPr>
          <w:b/>
        </w:rPr>
        <w:t>„</w:t>
      </w:r>
      <w:r w:rsidR="00BB1A48" w:rsidRPr="00BE48B9">
        <w:rPr>
          <w:b/>
          <w:bCs/>
        </w:rPr>
        <w:t xml:space="preserve">Ūdenstūrisma infrastruktūras uzlabošana Kuldīgas novadā </w:t>
      </w:r>
      <w:r w:rsidR="00546D7F" w:rsidRPr="00BE48B9">
        <w:rPr>
          <w:b/>
        </w:rPr>
        <w:t xml:space="preserve">”, </w:t>
      </w:r>
      <w:r w:rsidR="00FF3812" w:rsidRPr="00BE48B9">
        <w:rPr>
          <w:b/>
        </w:rPr>
        <w:t xml:space="preserve">iepirkuma ___ daļai </w:t>
      </w:r>
      <w:r w:rsidR="00FF3812" w:rsidRPr="00BE48B9">
        <w:rPr>
          <w:b/>
          <w:i/>
        </w:rPr>
        <w:t xml:space="preserve">(norādot kurai iepirkuma daļai piedāvājums iesniegts), </w:t>
      </w:r>
      <w:r w:rsidR="00546D7F" w:rsidRPr="00BE48B9">
        <w:rPr>
          <w:b/>
        </w:rPr>
        <w:t xml:space="preserve">ID Nr. </w:t>
      </w:r>
      <w:r w:rsidR="00BB1A48" w:rsidRPr="00BE48B9">
        <w:rPr>
          <w:b/>
        </w:rPr>
        <w:t>KNP/2015/17/EST-LAT</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bookmarkStart w:id="19" w:name="_Toc175037018"/>
      <w:r w:rsidRPr="00BE48B9">
        <w:rPr>
          <w:rFonts w:ascii="Times New Roman" w:hAnsi="Times New Roman" w:cs="Times New Roman"/>
          <w:b w:val="0"/>
          <w:i w:val="0"/>
          <w:sz w:val="24"/>
          <w:szCs w:val="24"/>
        </w:rPr>
        <w:t>Iesniegtie piedāvājumi pretendentiem netiek atgriezti.</w:t>
      </w:r>
      <w:bookmarkEnd w:id="19"/>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 xml:space="preserve">Dokumentu noformēšanā Pretendentam jāievēro </w:t>
      </w:r>
      <w:proofErr w:type="gramStart"/>
      <w:r w:rsidRPr="00BE48B9">
        <w:rPr>
          <w:rFonts w:ascii="Times New Roman" w:hAnsi="Times New Roman" w:cs="Times New Roman"/>
          <w:b w:val="0"/>
          <w:i w:val="0"/>
          <w:sz w:val="24"/>
          <w:szCs w:val="24"/>
        </w:rPr>
        <w:t>Ministru kabineta 2010.gada 28.septembra noteikumu</w:t>
      </w:r>
      <w:proofErr w:type="gramEnd"/>
      <w:r w:rsidRPr="00BE48B9">
        <w:rPr>
          <w:rFonts w:ascii="Times New Roman" w:hAnsi="Times New Roman" w:cs="Times New Roman"/>
          <w:b w:val="0"/>
          <w:i w:val="0"/>
          <w:sz w:val="24"/>
          <w:szCs w:val="24"/>
        </w:rPr>
        <w:t xml:space="preserve"> Nr.916 „Dokumentu izstrādāšanas un noformēšanas kārtība” prasības.</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Piedāvājumā iekļautajiem dokumentiem jābūt skaidri salasāmiem, bez labojumiem.</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 xml:space="preserve">Piedāvājums jāsagatavo valsts valodā. Ja kāds no Pretendenta iesniegtajiem dokumentiem nav valsts valodā, tiem jāpievieno normatīvajos aktos noteiktā kārtībā apliecināts tulkojums. </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Iesniedzot piedāvājumu vai pieteikumu, kandidāts vai pretendents ir tiesīgs visu iesniegto dokumentu atvasinājumu</w:t>
      </w:r>
      <w:proofErr w:type="gramStart"/>
      <w:r w:rsidRPr="00BE48B9">
        <w:rPr>
          <w:rFonts w:ascii="Times New Roman" w:hAnsi="Times New Roman" w:cs="Times New Roman"/>
          <w:b w:val="0"/>
          <w:i w:val="0"/>
          <w:sz w:val="24"/>
          <w:szCs w:val="24"/>
        </w:rPr>
        <w:t xml:space="preserve"> un</w:t>
      </w:r>
      <w:proofErr w:type="gramEnd"/>
      <w:r w:rsidRPr="00BE48B9">
        <w:rPr>
          <w:rFonts w:ascii="Times New Roman" w:hAnsi="Times New Roman" w:cs="Times New Roman"/>
          <w:b w:val="0"/>
          <w:i w:val="0"/>
          <w:sz w:val="24"/>
          <w:szCs w:val="24"/>
        </w:rPr>
        <w:t xml:space="preserve"> tulkojumu pareizību apliecināt ar vienu apliecinājumu, ja viss piedāvājums vai pieteikums ir cauršūts vai caurauklots.</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b w:val="0"/>
          <w:i w:val="0"/>
          <w:sz w:val="24"/>
          <w:szCs w:val="24"/>
        </w:rPr>
      </w:pPr>
      <w:r w:rsidRPr="00BE48B9">
        <w:rPr>
          <w:rFonts w:ascii="Times New Roman" w:hAnsi="Times New Roman" w:cs="Times New Roman"/>
          <w:b w:val="0"/>
          <w:i w:val="0"/>
          <w:sz w:val="24"/>
          <w:szCs w:val="24"/>
        </w:rPr>
        <w:t>Iesniegtie piedāvājumi, ir Pasūtītāja īpašums un netiek atdoti atpakaļ Pretendentiem.</w:t>
      </w:r>
      <w:bookmarkStart w:id="20" w:name="_Toc61422132"/>
    </w:p>
    <w:p w:rsidR="000579C9" w:rsidRPr="00BE48B9" w:rsidRDefault="000579C9" w:rsidP="00317AD6">
      <w:pPr>
        <w:ind w:left="794" w:hanging="794"/>
        <w:jc w:val="both"/>
      </w:pPr>
    </w:p>
    <w:p w:rsidR="000579C9" w:rsidRPr="00BE48B9" w:rsidRDefault="000579C9" w:rsidP="00317AD6">
      <w:pPr>
        <w:pStyle w:val="Heading1"/>
        <w:numPr>
          <w:ilvl w:val="0"/>
          <w:numId w:val="4"/>
        </w:numPr>
        <w:spacing w:before="0" w:after="0"/>
        <w:rPr>
          <w:rFonts w:ascii="Times New Roman" w:hAnsi="Times New Roman" w:cs="Times New Roman"/>
          <w:sz w:val="24"/>
          <w:szCs w:val="24"/>
        </w:rPr>
      </w:pPr>
      <w:bookmarkStart w:id="21" w:name="_Toc59334730"/>
      <w:bookmarkStart w:id="22" w:name="_Toc61422135"/>
      <w:bookmarkEnd w:id="20"/>
      <w:r w:rsidRPr="00BE48B9">
        <w:rPr>
          <w:rFonts w:ascii="Times New Roman" w:hAnsi="Times New Roman" w:cs="Times New Roman"/>
          <w:sz w:val="24"/>
          <w:szCs w:val="24"/>
        </w:rPr>
        <w:t xml:space="preserve">Prasības pretendentiem un iesniedzamie dokumenti </w:t>
      </w:r>
      <w:bookmarkEnd w:id="21"/>
      <w:bookmarkEnd w:id="22"/>
    </w:p>
    <w:p w:rsidR="000579C9" w:rsidRPr="00BE48B9" w:rsidRDefault="000579C9" w:rsidP="00317AD6"/>
    <w:p w:rsidR="000579C9" w:rsidRPr="00BE48B9" w:rsidRDefault="000579C9" w:rsidP="00317AD6">
      <w:pPr>
        <w:pStyle w:val="Default"/>
        <w:numPr>
          <w:ilvl w:val="1"/>
          <w:numId w:val="4"/>
        </w:numPr>
        <w:jc w:val="both"/>
        <w:rPr>
          <w:color w:val="auto"/>
        </w:rPr>
      </w:pPr>
      <w:r w:rsidRPr="00BE48B9">
        <w:rPr>
          <w:color w:val="auto"/>
        </w:rPr>
        <w:t xml:space="preserve">Pretendentam rūpīgi jāiepazīstas ar Nolikumu un Tehnisko specifikāciju, un tas ir pilnīgi atbildīgs par iesniegtā piedāvājuma atbilstību pasūtītāja izvirzītajām prasībām. Lai piedalītos iepirkumā, pretendentiem un tā piedāvājumam ir jāatbilst Nolikumā un Tehniskajā specifikācijā noteiktajām prasībām un jāiesniedz visi Nolikumā norādītie dokumenti. </w:t>
      </w:r>
    </w:p>
    <w:p w:rsidR="0021737C" w:rsidRPr="00BE48B9" w:rsidRDefault="00CD3648" w:rsidP="00317AD6">
      <w:pPr>
        <w:pStyle w:val="Default"/>
        <w:numPr>
          <w:ilvl w:val="2"/>
          <w:numId w:val="4"/>
        </w:numPr>
        <w:ind w:left="993"/>
        <w:jc w:val="both"/>
        <w:rPr>
          <w:color w:val="auto"/>
        </w:rPr>
      </w:pPr>
      <w:r w:rsidRPr="00BE48B9">
        <w:t>Iepirkumā var piedalīties Latvijas Republikas vai attiecīgās ārvalsts reglamentējošos normatīvajos aktos noteiktā kārtībā reģistrēti komersanti un/vai sertificētas fiziskās personas vai to apvienības neatkarīgi no to reģistrēšanas un darbības vietas, komercdarbības formas un īpašuma piederības, kuri ir iesnieguši šajā Nolikumā noteiktos dokumentus un kuriem ir tiesības sniegt iepirkuma priekšmetā norādītos pakalpojumus</w:t>
      </w:r>
      <w:r w:rsidR="000579C9" w:rsidRPr="00BE48B9">
        <w:rPr>
          <w:color w:val="auto"/>
        </w:rPr>
        <w:t xml:space="preserve">. </w:t>
      </w:r>
    </w:p>
    <w:p w:rsidR="000579C9" w:rsidRPr="00BE48B9" w:rsidRDefault="000579C9" w:rsidP="00317AD6">
      <w:pPr>
        <w:pStyle w:val="Default"/>
        <w:numPr>
          <w:ilvl w:val="2"/>
          <w:numId w:val="4"/>
        </w:numPr>
        <w:ind w:left="993"/>
        <w:jc w:val="both"/>
        <w:rPr>
          <w:color w:val="auto"/>
        </w:rPr>
      </w:pPr>
      <w:r w:rsidRPr="00BE48B9">
        <w:rPr>
          <w:color w:val="auto"/>
        </w:rPr>
        <w:t>Piedalīšanās iepirkumā ir Pretendenta brīvas gribas izpausme. Iepirkuma noteikumi visiem Pretendentiem ir vienādi.</w:t>
      </w:r>
    </w:p>
    <w:p w:rsidR="000579C9" w:rsidRPr="00BE48B9" w:rsidRDefault="000579C9" w:rsidP="00317AD6">
      <w:pPr>
        <w:pStyle w:val="Default"/>
        <w:numPr>
          <w:ilvl w:val="2"/>
          <w:numId w:val="4"/>
        </w:numPr>
        <w:ind w:left="993"/>
        <w:jc w:val="both"/>
        <w:rPr>
          <w:color w:val="auto"/>
        </w:rPr>
      </w:pPr>
      <w:r w:rsidRPr="00BE48B9">
        <w:rPr>
          <w:color w:val="auto"/>
        </w:rPr>
        <w:lastRenderedPageBreak/>
        <w:t xml:space="preserve">Ja piedāvājumu iesniedz piegādātāju apvienība, tā iesniedz kopīgu visu pušu parakstītu pieteikuma veidlapu. Pārējie Pretendenta kvalifikāciju apstiprinošie dokumenti iesniedzami par katru apvienības dalībnieku atsevišķi. </w:t>
      </w:r>
    </w:p>
    <w:p w:rsidR="00CD3648" w:rsidRPr="00BE48B9" w:rsidRDefault="00CD3648" w:rsidP="00317AD6">
      <w:pPr>
        <w:pStyle w:val="Default"/>
        <w:numPr>
          <w:ilvl w:val="2"/>
          <w:numId w:val="4"/>
        </w:numPr>
        <w:ind w:left="993"/>
        <w:jc w:val="both"/>
        <w:rPr>
          <w:color w:val="auto"/>
        </w:rPr>
      </w:pPr>
      <w:r w:rsidRPr="00BE48B9">
        <w:t>Šī nolikuma 3.1.punktā noteiktās prasības attiecas arī uz personu grupas dalībniekiem, kā arī uz Pretendenta apakšuzņēmējiem, uz kuru iespējām pretendents balstās, lai apliecinātu, ka tā kvalifikācija atbilst nolikumā izvirzītajām prasībām, ja tādi tiks piesaistīti līguma izpildē un Pretendents balstās uz šo personu iespējām.</w:t>
      </w:r>
    </w:p>
    <w:p w:rsidR="00CD3648" w:rsidRPr="00BE48B9" w:rsidRDefault="00CD3648" w:rsidP="00317AD6">
      <w:pPr>
        <w:pStyle w:val="Default"/>
        <w:ind w:left="993"/>
        <w:jc w:val="both"/>
      </w:pPr>
    </w:p>
    <w:p w:rsidR="000579C9" w:rsidRPr="00BE48B9" w:rsidRDefault="000579C9" w:rsidP="00317AD6">
      <w:pPr>
        <w:pStyle w:val="Default"/>
        <w:numPr>
          <w:ilvl w:val="1"/>
          <w:numId w:val="4"/>
        </w:numPr>
        <w:jc w:val="both"/>
        <w:rPr>
          <w:color w:val="auto"/>
        </w:rPr>
      </w:pPr>
      <w:r w:rsidRPr="00BE48B9">
        <w:rPr>
          <w:b/>
          <w:bCs/>
          <w:color w:val="auto"/>
        </w:rPr>
        <w:t>Kvalifikācijas prasības pretendentiem un pretendentu atlases dokumenti</w:t>
      </w:r>
      <w:r w:rsidRPr="00BE48B9">
        <w:rPr>
          <w:color w:val="auto"/>
        </w:rPr>
        <w:t xml:space="preserve">: </w:t>
      </w:r>
    </w:p>
    <w:p w:rsidR="000579C9" w:rsidRPr="00BE48B9" w:rsidRDefault="000579C9" w:rsidP="00317AD6">
      <w:pPr>
        <w:pStyle w:val="Default"/>
        <w:numPr>
          <w:ilvl w:val="2"/>
          <w:numId w:val="4"/>
        </w:numPr>
        <w:jc w:val="both"/>
        <w:rPr>
          <w:color w:val="auto"/>
        </w:rPr>
      </w:pPr>
      <w:r w:rsidRPr="00BE48B9">
        <w:rPr>
          <w:color w:val="auto"/>
        </w:rPr>
        <w:t xml:space="preserve">Pretendents iesniedz pretendenta amatpersonas vai tās pilnvarotās personas parakstītu </w:t>
      </w:r>
      <w:r w:rsidRPr="00BE48B9">
        <w:rPr>
          <w:b/>
          <w:color w:val="auto"/>
        </w:rPr>
        <w:t>pieteikumu</w:t>
      </w:r>
      <w:r w:rsidRPr="00BE48B9">
        <w:rPr>
          <w:color w:val="auto"/>
        </w:rPr>
        <w:t xml:space="preserve"> dalībai iepirkumā, kas sagatavots atbilstoši veidlapai </w:t>
      </w:r>
      <w:r w:rsidRPr="00BE48B9">
        <w:rPr>
          <w:iCs/>
          <w:color w:val="auto"/>
        </w:rPr>
        <w:t>(1.</w:t>
      </w:r>
      <w:r w:rsidR="003F2959" w:rsidRPr="00BE48B9">
        <w:rPr>
          <w:iCs/>
          <w:color w:val="auto"/>
        </w:rPr>
        <w:t>forma</w:t>
      </w:r>
      <w:r w:rsidRPr="00BE48B9">
        <w:rPr>
          <w:iCs/>
          <w:color w:val="auto"/>
        </w:rPr>
        <w:t xml:space="preserve">). </w:t>
      </w:r>
      <w:r w:rsidRPr="00BE48B9">
        <w:rPr>
          <w:color w:val="auto"/>
        </w:rPr>
        <w:t>Pieteikumā pretendents norāda savu piedāvāto līgumcenu.</w:t>
      </w:r>
      <w:bookmarkStart w:id="23" w:name="_Toc59334737"/>
      <w:bookmarkStart w:id="24" w:name="_Toc61422143"/>
    </w:p>
    <w:p w:rsidR="00CD3648" w:rsidRPr="00BE48B9" w:rsidRDefault="00C95D8A" w:rsidP="00317AD6">
      <w:pPr>
        <w:pStyle w:val="Header"/>
        <w:numPr>
          <w:ilvl w:val="2"/>
          <w:numId w:val="4"/>
        </w:numPr>
        <w:tabs>
          <w:tab w:val="clear" w:pos="4153"/>
          <w:tab w:val="clear" w:pos="8306"/>
        </w:tabs>
        <w:jc w:val="both"/>
      </w:pPr>
      <w:r w:rsidRPr="00BE48B9">
        <w:t>P</w:t>
      </w:r>
      <w:r w:rsidR="00CD3648" w:rsidRPr="00BE48B9">
        <w:t xml:space="preserve">retendentam iepriekšējo trīs gadu laikā vai īsākā laika posmā, ja tas savu darbību ir uzsācis vēlāk, </w:t>
      </w:r>
      <w:r w:rsidR="00FF3812" w:rsidRPr="00BE48B9">
        <w:t xml:space="preserve">ir </w:t>
      </w:r>
      <w:r w:rsidR="00CD3648" w:rsidRPr="00BE48B9">
        <w:t>jābūt pieredzei iepirkuma prie</w:t>
      </w:r>
      <w:r w:rsidR="00FF3812" w:rsidRPr="00BE48B9">
        <w:t xml:space="preserve">kšmetam </w:t>
      </w:r>
      <w:r w:rsidR="00CD3648" w:rsidRPr="00BE48B9">
        <w:t>līdzīg</w:t>
      </w:r>
      <w:r w:rsidRPr="00BE48B9">
        <w:t>a/</w:t>
      </w:r>
      <w:r w:rsidR="00CD3648" w:rsidRPr="00BE48B9">
        <w:t>u pakalpojumu veikšanā:</w:t>
      </w:r>
    </w:p>
    <w:p w:rsidR="00CD3648" w:rsidRPr="004E0018" w:rsidRDefault="00CD3648" w:rsidP="00317AD6">
      <w:pPr>
        <w:pStyle w:val="Header"/>
        <w:numPr>
          <w:ilvl w:val="3"/>
          <w:numId w:val="4"/>
        </w:numPr>
        <w:tabs>
          <w:tab w:val="clear" w:pos="4153"/>
          <w:tab w:val="clear" w:pos="8306"/>
        </w:tabs>
        <w:ind w:left="1418"/>
        <w:jc w:val="both"/>
      </w:pPr>
      <w:r w:rsidRPr="00BE48B9">
        <w:t xml:space="preserve"> iepirkuma 1.daļā </w:t>
      </w:r>
      <w:r w:rsidRPr="004E0018">
        <w:t xml:space="preserve">- vismaz </w:t>
      </w:r>
      <w:r w:rsidR="00690802" w:rsidRPr="004E0018">
        <w:t>viena līdzvērtīga (piedāvātās līgumcenas izteiksmē) pakalpojumu sniegšanā, kurā uzstādīti labiekārtojuma elementi;</w:t>
      </w:r>
    </w:p>
    <w:p w:rsidR="00CD3648" w:rsidRPr="004E0018" w:rsidRDefault="00CD3648" w:rsidP="00317AD6">
      <w:pPr>
        <w:pStyle w:val="Header"/>
        <w:numPr>
          <w:ilvl w:val="3"/>
          <w:numId w:val="4"/>
        </w:numPr>
        <w:tabs>
          <w:tab w:val="clear" w:pos="4153"/>
          <w:tab w:val="clear" w:pos="8306"/>
        </w:tabs>
        <w:ind w:left="1418"/>
        <w:jc w:val="both"/>
      </w:pPr>
      <w:r w:rsidRPr="004E0018">
        <w:t xml:space="preserve"> iepirkuma 2.daļā - </w:t>
      </w:r>
      <w:r w:rsidR="00690802" w:rsidRPr="004E0018">
        <w:t>vismaz viena līdzvērtīga (piedāvātās līgumcenas izteiksmē) pakalpojuma sniegšanā, kurā veikta informatīva materiāla sagatavošana, maketēšana, tulkošana un drukāšana</w:t>
      </w:r>
      <w:r w:rsidRPr="004E0018">
        <w:t>;</w:t>
      </w:r>
    </w:p>
    <w:p w:rsidR="00CD3648" w:rsidRPr="004E0018" w:rsidRDefault="00CD3648" w:rsidP="00317AD6">
      <w:pPr>
        <w:pStyle w:val="Header"/>
        <w:numPr>
          <w:ilvl w:val="3"/>
          <w:numId w:val="4"/>
        </w:numPr>
        <w:tabs>
          <w:tab w:val="clear" w:pos="4153"/>
          <w:tab w:val="clear" w:pos="8306"/>
        </w:tabs>
        <w:ind w:left="1418"/>
        <w:jc w:val="both"/>
      </w:pPr>
      <w:r w:rsidRPr="004E0018">
        <w:t xml:space="preserve"> iepirkuma 3.daļā - vismaz </w:t>
      </w:r>
      <w:r w:rsidR="00C95D8A" w:rsidRPr="004E0018">
        <w:t xml:space="preserve">1 (vienas) </w:t>
      </w:r>
      <w:r w:rsidR="00690802" w:rsidRPr="004E0018">
        <w:rPr>
          <w:color w:val="000000"/>
        </w:rPr>
        <w:t>sabiedriskas tualetes</w:t>
      </w:r>
      <w:r w:rsidR="00690802" w:rsidRPr="004E0018">
        <w:rPr>
          <w:iCs/>
          <w:color w:val="000000"/>
        </w:rPr>
        <w:t xml:space="preserve"> piegādē un uzstādīšanā ar inženierkomunikāciju pieslēgšanu.</w:t>
      </w:r>
    </w:p>
    <w:p w:rsidR="00C95D8A" w:rsidRPr="00BE48B9" w:rsidRDefault="00CD3648" w:rsidP="00C95D8A">
      <w:pPr>
        <w:pStyle w:val="Header"/>
        <w:tabs>
          <w:tab w:val="clear" w:pos="4153"/>
          <w:tab w:val="clear" w:pos="8306"/>
        </w:tabs>
        <w:ind w:left="698"/>
        <w:jc w:val="both"/>
      </w:pPr>
      <w:r w:rsidRPr="00BE48B9">
        <w:t>Piedāvājuma</w:t>
      </w:r>
      <w:r w:rsidRPr="00BE48B9">
        <w:rPr>
          <w:b/>
        </w:rPr>
        <w:t xml:space="preserve"> jāpievieno</w:t>
      </w:r>
      <w:r w:rsidRPr="00BE48B9">
        <w:t xml:space="preserve"> pieredzes saraksts</w:t>
      </w:r>
      <w:r w:rsidR="00FF3812" w:rsidRPr="00BE48B9">
        <w:t xml:space="preserve"> (</w:t>
      </w:r>
      <w:r w:rsidR="003F2959" w:rsidRPr="00BE48B9">
        <w:t>3.</w:t>
      </w:r>
      <w:r w:rsidR="00FF3812" w:rsidRPr="00BE48B9">
        <w:t>forma)</w:t>
      </w:r>
      <w:r w:rsidRPr="00BE48B9">
        <w:t xml:space="preserve"> un pasūtītāj</w:t>
      </w:r>
      <w:r w:rsidR="00C95D8A" w:rsidRPr="00BE48B9">
        <w:t>a/</w:t>
      </w:r>
      <w:r w:rsidRPr="00BE48B9">
        <w:t>u pozitīvas atsauksmes.</w:t>
      </w:r>
    </w:p>
    <w:p w:rsidR="00CD3648" w:rsidRPr="00BE48B9" w:rsidRDefault="00CD3648" w:rsidP="00317AD6">
      <w:pPr>
        <w:pStyle w:val="Header"/>
        <w:tabs>
          <w:tab w:val="clear" w:pos="4153"/>
          <w:tab w:val="clear" w:pos="8306"/>
        </w:tabs>
        <w:ind w:left="698"/>
        <w:jc w:val="both"/>
      </w:pPr>
    </w:p>
    <w:p w:rsidR="000579C9" w:rsidRPr="00BE48B9" w:rsidRDefault="00EA3F2B" w:rsidP="00317AD6">
      <w:pPr>
        <w:pStyle w:val="Default"/>
        <w:numPr>
          <w:ilvl w:val="1"/>
          <w:numId w:val="4"/>
        </w:numPr>
        <w:jc w:val="both"/>
        <w:rPr>
          <w:b/>
          <w:color w:val="auto"/>
        </w:rPr>
      </w:pPr>
      <w:r w:rsidRPr="00BE48B9">
        <w:rPr>
          <w:b/>
        </w:rPr>
        <w:t>F</w:t>
      </w:r>
      <w:r w:rsidR="000579C9" w:rsidRPr="00BE48B9">
        <w:rPr>
          <w:b/>
        </w:rPr>
        <w:t>inanšu piedāvājuma dokumenti</w:t>
      </w:r>
    </w:p>
    <w:p w:rsidR="000579C9" w:rsidRPr="00BE48B9" w:rsidRDefault="000579C9" w:rsidP="00317AD6">
      <w:pPr>
        <w:pStyle w:val="Heading3"/>
        <w:keepNext w:val="0"/>
        <w:keepLines w:val="0"/>
        <w:widowControl w:val="0"/>
        <w:numPr>
          <w:ilvl w:val="2"/>
          <w:numId w:val="4"/>
        </w:numPr>
        <w:spacing w:before="0"/>
        <w:ind w:right="-2"/>
        <w:jc w:val="both"/>
        <w:rPr>
          <w:rFonts w:ascii="Times New Roman" w:hAnsi="Times New Roman"/>
          <w:b w:val="0"/>
          <w:color w:val="auto"/>
          <w:u w:val="single"/>
        </w:rPr>
      </w:pPr>
      <w:r w:rsidRPr="00BE48B9">
        <w:rPr>
          <w:rFonts w:ascii="Times New Roman" w:hAnsi="Times New Roman"/>
          <w:b w:val="0"/>
          <w:color w:val="auto"/>
        </w:rPr>
        <w:t>Finanšu piedāvājumu pretendents sagatavo saskaņā ar Nolikuma pielikumā pi</w:t>
      </w:r>
      <w:r w:rsidR="00516C79" w:rsidRPr="00BE48B9">
        <w:rPr>
          <w:rFonts w:ascii="Times New Roman" w:hAnsi="Times New Roman"/>
          <w:b w:val="0"/>
          <w:color w:val="auto"/>
        </w:rPr>
        <w:t xml:space="preserve">evienoto </w:t>
      </w:r>
      <w:r w:rsidRPr="00BE48B9">
        <w:rPr>
          <w:rFonts w:ascii="Times New Roman" w:hAnsi="Times New Roman"/>
          <w:b w:val="0"/>
          <w:color w:val="auto"/>
        </w:rPr>
        <w:t>piedā</w:t>
      </w:r>
      <w:r w:rsidR="002F08B6" w:rsidRPr="00BE48B9">
        <w:rPr>
          <w:rFonts w:ascii="Times New Roman" w:hAnsi="Times New Roman"/>
          <w:b w:val="0"/>
          <w:color w:val="auto"/>
        </w:rPr>
        <w:t>vājuma formu (1</w:t>
      </w:r>
      <w:r w:rsidRPr="00BE48B9">
        <w:rPr>
          <w:rFonts w:ascii="Times New Roman" w:hAnsi="Times New Roman"/>
          <w:b w:val="0"/>
          <w:color w:val="auto"/>
        </w:rPr>
        <w:t xml:space="preserve">.pielikums). </w:t>
      </w:r>
    </w:p>
    <w:p w:rsidR="000579C9" w:rsidRPr="00BE48B9" w:rsidRDefault="000579C9" w:rsidP="00317AD6"/>
    <w:p w:rsidR="000579C9" w:rsidRPr="00BE48B9" w:rsidRDefault="000579C9" w:rsidP="00317AD6">
      <w:pPr>
        <w:pStyle w:val="Heading1"/>
        <w:numPr>
          <w:ilvl w:val="0"/>
          <w:numId w:val="4"/>
        </w:numPr>
        <w:spacing w:before="0" w:after="0"/>
        <w:rPr>
          <w:rFonts w:ascii="Times New Roman" w:hAnsi="Times New Roman" w:cs="Times New Roman"/>
          <w:sz w:val="24"/>
          <w:szCs w:val="24"/>
        </w:rPr>
      </w:pPr>
      <w:r w:rsidRPr="00BE48B9">
        <w:rPr>
          <w:rFonts w:ascii="Times New Roman" w:hAnsi="Times New Roman" w:cs="Times New Roman"/>
          <w:sz w:val="24"/>
          <w:szCs w:val="24"/>
        </w:rPr>
        <w:t>Iepirkuma procedūras norise</w:t>
      </w:r>
    </w:p>
    <w:p w:rsidR="000579C9" w:rsidRPr="00BE48B9" w:rsidRDefault="000579C9" w:rsidP="00317AD6">
      <w:pPr>
        <w:pStyle w:val="Heading2"/>
        <w:keepNext w:val="0"/>
        <w:widowControl w:val="0"/>
        <w:numPr>
          <w:ilvl w:val="1"/>
          <w:numId w:val="4"/>
        </w:numPr>
        <w:spacing w:before="0" w:after="0"/>
        <w:ind w:right="-1"/>
        <w:jc w:val="both"/>
        <w:rPr>
          <w:rFonts w:ascii="Times New Roman" w:hAnsi="Times New Roman" w:cs="Times New Roman"/>
          <w:i w:val="0"/>
          <w:sz w:val="24"/>
          <w:szCs w:val="24"/>
        </w:rPr>
      </w:pPr>
      <w:r w:rsidRPr="00BE48B9">
        <w:rPr>
          <w:rFonts w:ascii="Times New Roman" w:hAnsi="Times New Roman" w:cs="Times New Roman"/>
          <w:i w:val="0"/>
          <w:sz w:val="24"/>
          <w:szCs w:val="24"/>
        </w:rPr>
        <w:t xml:space="preserve">Piedāvājumu atvēršana: </w:t>
      </w:r>
      <w:r w:rsidRPr="00BE48B9">
        <w:rPr>
          <w:rFonts w:ascii="Times New Roman" w:hAnsi="Times New Roman" w:cs="Times New Roman"/>
          <w:b w:val="0"/>
          <w:i w:val="0"/>
          <w:sz w:val="24"/>
          <w:szCs w:val="24"/>
        </w:rPr>
        <w:t xml:space="preserve">Piedāvājumi tiks atvērti </w:t>
      </w:r>
      <w:r w:rsidR="00FE46CD" w:rsidRPr="00BE48B9">
        <w:rPr>
          <w:rFonts w:ascii="Times New Roman" w:hAnsi="Times New Roman" w:cs="Times New Roman"/>
          <w:i w:val="0"/>
          <w:sz w:val="24"/>
          <w:szCs w:val="24"/>
        </w:rPr>
        <w:t>2015</w:t>
      </w:r>
      <w:r w:rsidRPr="00BE48B9">
        <w:rPr>
          <w:rFonts w:ascii="Times New Roman" w:hAnsi="Times New Roman" w:cs="Times New Roman"/>
          <w:i w:val="0"/>
          <w:sz w:val="24"/>
          <w:szCs w:val="24"/>
        </w:rPr>
        <w:t xml:space="preserve">. gada </w:t>
      </w:r>
      <w:r w:rsidR="00BE19D5">
        <w:rPr>
          <w:rFonts w:ascii="Times New Roman" w:hAnsi="Times New Roman" w:cs="Times New Roman"/>
          <w:i w:val="0"/>
          <w:sz w:val="24"/>
          <w:szCs w:val="24"/>
        </w:rPr>
        <w:t>26.februārī</w:t>
      </w:r>
      <w:r w:rsidRPr="00BE48B9">
        <w:rPr>
          <w:rFonts w:ascii="Times New Roman" w:hAnsi="Times New Roman" w:cs="Times New Roman"/>
          <w:i w:val="0"/>
          <w:sz w:val="24"/>
          <w:szCs w:val="24"/>
        </w:rPr>
        <w:t xml:space="preserve"> plkst. 13:00</w:t>
      </w:r>
      <w:r w:rsidRPr="00BE48B9">
        <w:rPr>
          <w:rFonts w:ascii="Times New Roman" w:hAnsi="Times New Roman" w:cs="Times New Roman"/>
          <w:b w:val="0"/>
          <w:i w:val="0"/>
          <w:sz w:val="24"/>
          <w:szCs w:val="24"/>
        </w:rPr>
        <w:t xml:space="preserve"> Kuldīgas novada Domes Mazajā zālē, 1. stāvā, Baznīcas ielā 1, Kuldīgā.</w:t>
      </w:r>
    </w:p>
    <w:p w:rsidR="000579C9" w:rsidRPr="00BE48B9" w:rsidRDefault="000579C9" w:rsidP="00317AD6">
      <w:pPr>
        <w:pStyle w:val="Heading3"/>
        <w:keepNext w:val="0"/>
        <w:widowControl w:val="0"/>
        <w:numPr>
          <w:ilvl w:val="1"/>
          <w:numId w:val="4"/>
        </w:numPr>
        <w:spacing w:before="0"/>
        <w:ind w:right="-1"/>
        <w:jc w:val="both"/>
        <w:rPr>
          <w:rFonts w:ascii="Times New Roman" w:hAnsi="Times New Roman"/>
          <w:b w:val="0"/>
          <w:color w:val="auto"/>
        </w:rPr>
      </w:pPr>
      <w:r w:rsidRPr="00BE48B9">
        <w:rPr>
          <w:rFonts w:ascii="Times New Roman" w:hAnsi="Times New Roman"/>
          <w:b w:val="0"/>
          <w:color w:val="auto"/>
        </w:rPr>
        <w:t xml:space="preserve">Piedāvājumu atvēršanas sanāksme ir atklāta. </w:t>
      </w:r>
    </w:p>
    <w:p w:rsidR="000579C9" w:rsidRPr="00BE48B9" w:rsidRDefault="000579C9" w:rsidP="00317AD6">
      <w:pPr>
        <w:pStyle w:val="Heading3"/>
        <w:keepNext w:val="0"/>
        <w:widowControl w:val="0"/>
        <w:numPr>
          <w:ilvl w:val="1"/>
          <w:numId w:val="4"/>
        </w:numPr>
        <w:spacing w:before="0"/>
        <w:ind w:right="-1"/>
        <w:jc w:val="both"/>
        <w:rPr>
          <w:rFonts w:ascii="Times New Roman" w:hAnsi="Times New Roman"/>
          <w:b w:val="0"/>
          <w:color w:val="auto"/>
        </w:rPr>
      </w:pPr>
      <w:r w:rsidRPr="00BE48B9">
        <w:rPr>
          <w:rFonts w:ascii="Times New Roman" w:hAnsi="Times New Roman"/>
          <w:b w:val="0"/>
          <w:color w:val="auto"/>
        </w:rPr>
        <w:t>Sākot piedāvājumu atvēršanas sanāksmi, tiek paziņots Komisijas sastāvs.</w:t>
      </w:r>
    </w:p>
    <w:p w:rsidR="000579C9" w:rsidRPr="00BE48B9" w:rsidRDefault="000579C9" w:rsidP="00317AD6">
      <w:pPr>
        <w:pStyle w:val="Heading3"/>
        <w:keepNext w:val="0"/>
        <w:widowControl w:val="0"/>
        <w:numPr>
          <w:ilvl w:val="1"/>
          <w:numId w:val="4"/>
        </w:numPr>
        <w:spacing w:before="0"/>
        <w:ind w:right="-1"/>
        <w:jc w:val="both"/>
        <w:rPr>
          <w:rFonts w:ascii="Times New Roman" w:hAnsi="Times New Roman"/>
          <w:b w:val="0"/>
          <w:color w:val="auto"/>
        </w:rPr>
      </w:pPr>
      <w:r w:rsidRPr="00BE48B9">
        <w:rPr>
          <w:rFonts w:ascii="Times New Roman" w:hAnsi="Times New Roman"/>
          <w:b w:val="0"/>
          <w:color w:val="auto"/>
        </w:rPr>
        <w:t>Pēc komisijas sastāva paziņošanas tiek nosaukts saņemto piedāvājumu skaits.</w:t>
      </w:r>
    </w:p>
    <w:p w:rsidR="000579C9" w:rsidRPr="00BE48B9" w:rsidRDefault="000579C9" w:rsidP="00317AD6">
      <w:pPr>
        <w:pStyle w:val="Heading3"/>
        <w:keepNext w:val="0"/>
        <w:widowControl w:val="0"/>
        <w:numPr>
          <w:ilvl w:val="1"/>
          <w:numId w:val="4"/>
        </w:numPr>
        <w:spacing w:before="0"/>
        <w:ind w:right="-1"/>
        <w:jc w:val="both"/>
        <w:rPr>
          <w:rFonts w:ascii="Times New Roman" w:hAnsi="Times New Roman"/>
          <w:b w:val="0"/>
          <w:color w:val="auto"/>
        </w:rPr>
      </w:pPr>
      <w:r w:rsidRPr="00BE48B9">
        <w:rPr>
          <w:rFonts w:ascii="Times New Roman" w:hAnsi="Times New Roman"/>
          <w:b w:val="0"/>
          <w:color w:val="auto"/>
        </w:rPr>
        <w:t xml:space="preserve"> Komisijas priekšsēdētājs atver Pretendentu piedāvājumus to iesniegšanas secībā, nosaucot Pretendenta (uzņēmuma) nosaukumu, piedāvājuma iesniegšanas datumu, laiku un piedāvājumā izteikto kopējo cenu bez </w:t>
      </w:r>
      <w:smartTag w:uri="urn:schemas-microsoft-com:office:smarttags" w:element="stockticker">
        <w:r w:rsidRPr="00BE48B9">
          <w:rPr>
            <w:rFonts w:ascii="Times New Roman" w:hAnsi="Times New Roman"/>
            <w:b w:val="0"/>
            <w:color w:val="auto"/>
          </w:rPr>
          <w:t>PVN</w:t>
        </w:r>
      </w:smartTag>
      <w:r w:rsidRPr="00BE48B9">
        <w:rPr>
          <w:rFonts w:ascii="Times New Roman" w:hAnsi="Times New Roman"/>
          <w:b w:val="0"/>
          <w:color w:val="auto"/>
        </w:rPr>
        <w:t>.</w:t>
      </w:r>
    </w:p>
    <w:p w:rsidR="000579C9" w:rsidRPr="00BE48B9" w:rsidRDefault="000579C9" w:rsidP="00317AD6">
      <w:pPr>
        <w:pStyle w:val="Heading3"/>
        <w:keepNext w:val="0"/>
        <w:widowControl w:val="0"/>
        <w:numPr>
          <w:ilvl w:val="1"/>
          <w:numId w:val="4"/>
        </w:numPr>
        <w:spacing w:before="0"/>
        <w:ind w:right="-1"/>
        <w:jc w:val="both"/>
        <w:rPr>
          <w:rFonts w:ascii="Times New Roman" w:hAnsi="Times New Roman"/>
          <w:b w:val="0"/>
          <w:color w:val="auto"/>
        </w:rPr>
      </w:pPr>
      <w:r w:rsidRPr="00BE48B9">
        <w:rPr>
          <w:rFonts w:ascii="Times New Roman" w:hAnsi="Times New Roman"/>
          <w:b w:val="0"/>
          <w:color w:val="auto"/>
        </w:rPr>
        <w:t>Kad visi piedāvājumi atvērti, piedāvājumu atvēršanas sanāksmi slēdz.</w:t>
      </w:r>
    </w:p>
    <w:p w:rsidR="000579C9" w:rsidRPr="00BE48B9" w:rsidRDefault="000579C9" w:rsidP="00317AD6"/>
    <w:p w:rsidR="000579C9" w:rsidRPr="00BE48B9" w:rsidRDefault="000579C9" w:rsidP="00317AD6">
      <w:pPr>
        <w:pStyle w:val="Heading1"/>
        <w:numPr>
          <w:ilvl w:val="0"/>
          <w:numId w:val="4"/>
        </w:numPr>
        <w:spacing w:before="0" w:after="0"/>
        <w:rPr>
          <w:rFonts w:ascii="Times New Roman" w:hAnsi="Times New Roman" w:cs="Times New Roman"/>
          <w:sz w:val="24"/>
          <w:szCs w:val="24"/>
        </w:rPr>
      </w:pPr>
      <w:r w:rsidRPr="00BE48B9">
        <w:rPr>
          <w:rFonts w:ascii="Times New Roman" w:hAnsi="Times New Roman" w:cs="Times New Roman"/>
          <w:sz w:val="24"/>
          <w:szCs w:val="24"/>
        </w:rPr>
        <w:t>Piedāvājumu vērtēšana</w:t>
      </w:r>
      <w:r w:rsidR="00A63C98" w:rsidRPr="00BE48B9">
        <w:rPr>
          <w:rFonts w:ascii="Times New Roman" w:hAnsi="Times New Roman" w:cs="Times New Roman"/>
          <w:sz w:val="24"/>
          <w:szCs w:val="24"/>
        </w:rPr>
        <w:t xml:space="preserve"> un lēmuma pieņemšana</w:t>
      </w:r>
    </w:p>
    <w:p w:rsidR="000579C9" w:rsidRPr="00BE48B9" w:rsidRDefault="000579C9" w:rsidP="00317AD6">
      <w:pPr>
        <w:pStyle w:val="Heading3"/>
        <w:keepNext w:val="0"/>
        <w:widowControl w:val="0"/>
        <w:numPr>
          <w:ilvl w:val="1"/>
          <w:numId w:val="4"/>
        </w:numPr>
        <w:autoSpaceDE w:val="0"/>
        <w:autoSpaceDN w:val="0"/>
        <w:adjustRightInd w:val="0"/>
        <w:spacing w:before="0"/>
        <w:ind w:right="-1"/>
        <w:jc w:val="both"/>
        <w:rPr>
          <w:rFonts w:ascii="Times New Roman" w:hAnsi="Times New Roman"/>
          <w:b w:val="0"/>
          <w:color w:val="auto"/>
        </w:rPr>
      </w:pPr>
      <w:r w:rsidRPr="00BE48B9">
        <w:rPr>
          <w:rFonts w:ascii="Times New Roman" w:hAnsi="Times New Roman"/>
          <w:b w:val="0"/>
          <w:color w:val="auto"/>
        </w:rPr>
        <w:t>Komisija atlasa pretendentus saskaņā ar Nolikumā izvirzītajām kvalifikācijas prasībām, pārbauda piedāvājumu atbilstību Nolikumā un normatīvajos aktos noteiktajām prasībām un izvēlas piedāvājumu saskaņā ar piedāvājumu izvēles kritēriju – zemāko cenu</w:t>
      </w:r>
      <w:r w:rsidR="009B0955" w:rsidRPr="00BE48B9">
        <w:rPr>
          <w:rFonts w:ascii="Times New Roman" w:hAnsi="Times New Roman"/>
          <w:b w:val="0"/>
          <w:color w:val="auto"/>
        </w:rPr>
        <w:t>, saskaitot vienību izmaksu cenas</w:t>
      </w:r>
      <w:bookmarkEnd w:id="23"/>
      <w:bookmarkEnd w:id="24"/>
      <w:r w:rsidR="00B74A8B" w:rsidRPr="00BE48B9">
        <w:rPr>
          <w:rFonts w:ascii="Times New Roman" w:hAnsi="Times New Roman"/>
          <w:b w:val="0"/>
          <w:color w:val="auto"/>
        </w:rPr>
        <w:t>.</w:t>
      </w:r>
    </w:p>
    <w:p w:rsidR="00A63C98" w:rsidRPr="00BE48B9" w:rsidRDefault="000579C9" w:rsidP="00A63C98">
      <w:pPr>
        <w:pStyle w:val="Heading3"/>
        <w:keepNext w:val="0"/>
        <w:widowControl w:val="0"/>
        <w:numPr>
          <w:ilvl w:val="1"/>
          <w:numId w:val="4"/>
        </w:numPr>
        <w:autoSpaceDE w:val="0"/>
        <w:autoSpaceDN w:val="0"/>
        <w:adjustRightInd w:val="0"/>
        <w:spacing w:before="0"/>
        <w:ind w:right="-1"/>
        <w:jc w:val="both"/>
        <w:rPr>
          <w:rFonts w:ascii="Times New Roman" w:hAnsi="Times New Roman"/>
          <w:b w:val="0"/>
          <w:color w:val="auto"/>
        </w:rPr>
      </w:pPr>
      <w:r w:rsidRPr="00BE48B9">
        <w:rPr>
          <w:rFonts w:ascii="Times New Roman" w:hAnsi="Times New Roman"/>
          <w:b w:val="0"/>
          <w:color w:val="auto"/>
        </w:rPr>
        <w:t>Par iepirkuma uzvarētāju tiek atzīts pretendents, ja tas un tā piedāvājums atbilst normatīvajos aktos, nolikumā un tehniskajā specifikācijā izvirzītām prasībām un ir ar viszemāko cenu.</w:t>
      </w:r>
    </w:p>
    <w:p w:rsidR="000579C9" w:rsidRPr="00BE48B9" w:rsidRDefault="000579C9" w:rsidP="00317AD6"/>
    <w:p w:rsidR="000579C9" w:rsidRPr="00BE48B9" w:rsidRDefault="000579C9" w:rsidP="00317AD6">
      <w:pPr>
        <w:numPr>
          <w:ilvl w:val="0"/>
          <w:numId w:val="4"/>
        </w:numPr>
        <w:jc w:val="center"/>
        <w:rPr>
          <w:b/>
        </w:rPr>
      </w:pPr>
      <w:bookmarkStart w:id="25" w:name="_Toc61422147"/>
      <w:bookmarkStart w:id="26" w:name="_Toc59334738"/>
      <w:r w:rsidRPr="00BE48B9">
        <w:rPr>
          <w:b/>
        </w:rPr>
        <w:t>Iepirkuma līgum</w:t>
      </w:r>
      <w:bookmarkEnd w:id="25"/>
      <w:r w:rsidRPr="00BE48B9">
        <w:rPr>
          <w:b/>
        </w:rPr>
        <w:t>s</w:t>
      </w:r>
    </w:p>
    <w:p w:rsidR="000579C9" w:rsidRPr="00BE48B9" w:rsidRDefault="000579C9" w:rsidP="00317AD6">
      <w:pPr>
        <w:numPr>
          <w:ilvl w:val="1"/>
          <w:numId w:val="4"/>
        </w:numPr>
        <w:jc w:val="both"/>
      </w:pPr>
      <w:r w:rsidRPr="00BE48B9">
        <w:t>Pasūtītājs slēgs iepirkuma līgumu ar izraudzīto Pretendentu, pamatojoties uz tā iesniegto piedāvājumu un saskaņā ar Nolikumu un Publisko iepirkumu likumu.</w:t>
      </w:r>
    </w:p>
    <w:p w:rsidR="00857465" w:rsidRPr="00BE48B9" w:rsidRDefault="00857465" w:rsidP="00317AD6">
      <w:pPr>
        <w:jc w:val="both"/>
      </w:pPr>
    </w:p>
    <w:p w:rsidR="000579C9" w:rsidRPr="00BE48B9" w:rsidRDefault="000579C9" w:rsidP="00317AD6">
      <w:pPr>
        <w:pStyle w:val="BodyText"/>
        <w:numPr>
          <w:ilvl w:val="0"/>
          <w:numId w:val="4"/>
        </w:numPr>
        <w:spacing w:after="0"/>
        <w:jc w:val="center"/>
        <w:rPr>
          <w:b/>
          <w:sz w:val="24"/>
          <w:szCs w:val="24"/>
          <w:lang w:val="lv-LV"/>
        </w:rPr>
      </w:pPr>
      <w:bookmarkStart w:id="27" w:name="_Toc61422148"/>
      <w:r w:rsidRPr="00BE48B9">
        <w:rPr>
          <w:b/>
          <w:sz w:val="24"/>
          <w:szCs w:val="24"/>
          <w:lang w:val="lv-LV"/>
        </w:rPr>
        <w:t>Iepirkuma komisijas tiesības un pienākumi</w:t>
      </w:r>
      <w:bookmarkEnd w:id="26"/>
      <w:bookmarkEnd w:id="27"/>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bookmarkStart w:id="28" w:name="_Toc59334739"/>
      <w:bookmarkStart w:id="29" w:name="_Toc61422149"/>
      <w:r w:rsidRPr="00BE48B9">
        <w:rPr>
          <w:rFonts w:ascii="Times New Roman" w:hAnsi="Times New Roman" w:cs="Times New Roman"/>
          <w:i w:val="0"/>
          <w:sz w:val="24"/>
          <w:szCs w:val="24"/>
        </w:rPr>
        <w:t>Iepirkuma komisijas tiesības</w:t>
      </w:r>
      <w:bookmarkEnd w:id="28"/>
      <w:bookmarkEnd w:id="29"/>
      <w:r w:rsidRPr="00BE48B9">
        <w:rPr>
          <w:rFonts w:ascii="Times New Roman" w:hAnsi="Times New Roman" w:cs="Times New Roman"/>
          <w:i w:val="0"/>
          <w:sz w:val="24"/>
          <w:szCs w:val="24"/>
        </w:rPr>
        <w:t>:</w:t>
      </w:r>
    </w:p>
    <w:p w:rsidR="000579C9" w:rsidRPr="00BE48B9" w:rsidRDefault="000579C9" w:rsidP="00317AD6">
      <w:pPr>
        <w:pStyle w:val="naisf"/>
        <w:numPr>
          <w:ilvl w:val="2"/>
          <w:numId w:val="4"/>
        </w:numPr>
        <w:spacing w:before="0" w:after="0"/>
      </w:pPr>
      <w:r w:rsidRPr="00BE48B9">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sertifikātus un dokumentus, kas iesniegti Iepirkuma komisijai.</w:t>
      </w:r>
    </w:p>
    <w:p w:rsidR="000579C9" w:rsidRPr="00BE48B9" w:rsidRDefault="000579C9" w:rsidP="00317AD6">
      <w:pPr>
        <w:pStyle w:val="naisf"/>
        <w:numPr>
          <w:ilvl w:val="2"/>
          <w:numId w:val="4"/>
        </w:numPr>
        <w:spacing w:before="0" w:after="0"/>
      </w:pPr>
      <w:r w:rsidRPr="00BE48B9">
        <w:lastRenderedPageBreak/>
        <w:t>Pieaicināt ekspertu piedāvājuma noformējuma pārbaudei, piedāvājuma atbilstības pārbaudei, kā arī piedāvājuma vērtēšanai.</w:t>
      </w:r>
    </w:p>
    <w:p w:rsidR="000579C9" w:rsidRPr="00BE48B9" w:rsidRDefault="000579C9" w:rsidP="00317AD6">
      <w:pPr>
        <w:pStyle w:val="naisf"/>
        <w:numPr>
          <w:ilvl w:val="2"/>
          <w:numId w:val="4"/>
        </w:numPr>
        <w:spacing w:before="0" w:after="0"/>
      </w:pPr>
      <w:r w:rsidRPr="00BE48B9">
        <w:t>Pieprasīt, lai Pretendents precizētu informāciju par savu piedāvājumu, ja tas nepieciešams piedāvājuma noformējuma pārbaudei, Pretendentu atlasei, piedāvājuma atbilstības pārbaudei, kā arī piedāvājumu vērtēšanai un salīdzinā</w:t>
      </w:r>
      <w:r w:rsidRPr="00BE48B9">
        <w:softHyphen/>
        <w:t>šanai.</w:t>
      </w:r>
    </w:p>
    <w:p w:rsidR="000579C9" w:rsidRPr="00BE48B9" w:rsidRDefault="000579C9" w:rsidP="00317AD6">
      <w:pPr>
        <w:pStyle w:val="naisf"/>
        <w:numPr>
          <w:ilvl w:val="2"/>
          <w:numId w:val="4"/>
        </w:numPr>
        <w:spacing w:before="0" w:after="0"/>
      </w:pPr>
      <w:r w:rsidRPr="00BE48B9">
        <w:t>Ja piedāvājums nav noformēts, atbilstoši nolikumā minētajām prasībām un/vai iesniegtie dokumenti neatbilst kādai no nolikuma prasībām, Iepirkumu komisija var lemt par iesniegtā piedāvājuma tālāko neizskatīšanu un nevērtēšanu, pieņemot argumentētu lēmumu par to.</w:t>
      </w:r>
    </w:p>
    <w:p w:rsidR="000579C9" w:rsidRPr="00BE48B9" w:rsidRDefault="000579C9" w:rsidP="00317AD6">
      <w:pPr>
        <w:pStyle w:val="naisf"/>
        <w:numPr>
          <w:ilvl w:val="2"/>
          <w:numId w:val="4"/>
        </w:numPr>
        <w:spacing w:before="0" w:after="0"/>
      </w:pPr>
      <w:r w:rsidRPr="00BE48B9">
        <w:t>Normatīvajos aktos noteiktajā kārtībā labot aritmētiskās kļūdas Pretendentu finanšu piedāvājumos, informējot par to Pretendentu.</w:t>
      </w:r>
    </w:p>
    <w:p w:rsidR="000579C9" w:rsidRPr="00BE48B9" w:rsidRDefault="000579C9" w:rsidP="00317AD6">
      <w:pPr>
        <w:numPr>
          <w:ilvl w:val="2"/>
          <w:numId w:val="4"/>
        </w:numPr>
        <w:jc w:val="both"/>
      </w:pPr>
      <w:r w:rsidRPr="00BE48B9">
        <w:t>Lemt par iepirkuma procedūras izbeigšanu vai pārtraukšanu.</w:t>
      </w:r>
    </w:p>
    <w:p w:rsidR="000579C9" w:rsidRPr="00BE48B9" w:rsidRDefault="000579C9" w:rsidP="00317AD6">
      <w:pPr>
        <w:numPr>
          <w:ilvl w:val="2"/>
          <w:numId w:val="4"/>
        </w:numPr>
        <w:jc w:val="both"/>
      </w:pPr>
      <w:r w:rsidRPr="00BE48B9">
        <w:t>Noraidīt piedāvājumus, ja tie neatbilst Nolikuma prasībām.</w:t>
      </w:r>
    </w:p>
    <w:p w:rsidR="000579C9" w:rsidRPr="00BE48B9" w:rsidRDefault="000579C9" w:rsidP="00317AD6">
      <w:pPr>
        <w:numPr>
          <w:ilvl w:val="2"/>
          <w:numId w:val="4"/>
        </w:numPr>
        <w:jc w:val="both"/>
      </w:pPr>
      <w:r w:rsidRPr="00BE48B9">
        <w:t>Neizvēlēties nevienu no piedāvājumiem, ja tie pārsniedz budžetā piešķirtos līdzekļus.</w:t>
      </w:r>
    </w:p>
    <w:p w:rsidR="000579C9" w:rsidRPr="00BE48B9" w:rsidRDefault="000579C9" w:rsidP="00317AD6">
      <w:pPr>
        <w:ind w:left="720"/>
        <w:jc w:val="both"/>
      </w:pPr>
    </w:p>
    <w:p w:rsidR="000579C9" w:rsidRPr="00BE48B9" w:rsidRDefault="000579C9" w:rsidP="00317AD6">
      <w:pPr>
        <w:numPr>
          <w:ilvl w:val="1"/>
          <w:numId w:val="4"/>
        </w:numPr>
        <w:rPr>
          <w:b/>
          <w:bCs/>
        </w:rPr>
      </w:pPr>
      <w:bookmarkStart w:id="30" w:name="_Toc59334740"/>
      <w:bookmarkStart w:id="31" w:name="_Toc61422150"/>
      <w:r w:rsidRPr="00BE48B9">
        <w:rPr>
          <w:b/>
          <w:bCs/>
        </w:rPr>
        <w:t>Iepirkuma komisijas pienākumi</w:t>
      </w:r>
      <w:bookmarkEnd w:id="30"/>
      <w:bookmarkEnd w:id="31"/>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Pārbaudīt Pretendentu, kuram būtu piešķiramas līguma slēgšanas tiesības atbilstoši noteiktajām prasībām un kritērijiem, saskaņā ar Publisko iepirkumu likuma (PIL) 8.</w:t>
      </w:r>
      <w:r w:rsidRPr="00BE48B9">
        <w:rPr>
          <w:sz w:val="24"/>
          <w:szCs w:val="24"/>
          <w:vertAlign w:val="superscript"/>
          <w:lang w:val="lv-LV"/>
        </w:rPr>
        <w:t>2</w:t>
      </w:r>
      <w:r w:rsidRPr="00BE48B9">
        <w:rPr>
          <w:sz w:val="24"/>
          <w:szCs w:val="24"/>
          <w:lang w:val="lv-LV"/>
        </w:rPr>
        <w:t xml:space="preserve"> panta piektās daļas izslēgšanas nosacījumiem, izmantojot Ministru kabineta noteikto informācijas sistēmu, Ministru kabineta noteiktajā kārtībā.</w:t>
      </w:r>
    </w:p>
    <w:p w:rsidR="000579C9" w:rsidRPr="00BE48B9" w:rsidRDefault="000579C9" w:rsidP="00317AD6">
      <w:pPr>
        <w:numPr>
          <w:ilvl w:val="2"/>
          <w:numId w:val="4"/>
        </w:numPr>
        <w:jc w:val="both"/>
        <w:rPr>
          <w:kern w:val="28"/>
        </w:rPr>
      </w:pPr>
      <w:r w:rsidRPr="00BE48B9">
        <w:rPr>
          <w:kern w:val="28"/>
        </w:rPr>
        <w:t>Attiecībā uz ārvalstīs reģistrētu vai pastāvīgi dzīvojošu pretendentu, Komisija pieprasīs, lai tas iesniedz attiecīgās ārvalsts kompetentās institūcijas izziņu, kas apliecina, ka uz to neattiecas</w:t>
      </w:r>
      <w:proofErr w:type="gramStart"/>
      <w:r w:rsidRPr="00BE48B9">
        <w:rPr>
          <w:kern w:val="28"/>
        </w:rPr>
        <w:t xml:space="preserve"> PIL</w:t>
      </w:r>
      <w:proofErr w:type="gramEnd"/>
      <w:r w:rsidRPr="00BE48B9">
        <w:rPr>
          <w:kern w:val="28"/>
        </w:rPr>
        <w:t xml:space="preserve"> 8.</w:t>
      </w:r>
      <w:r w:rsidRPr="00BE48B9">
        <w:rPr>
          <w:kern w:val="28"/>
          <w:vertAlign w:val="superscript"/>
        </w:rPr>
        <w:t>2</w:t>
      </w:r>
      <w:r w:rsidRPr="00BE48B9">
        <w:rPr>
          <w:kern w:val="28"/>
        </w:rPr>
        <w:t xml:space="preserve"> panta piektajā daļā noteiktie gadījumi. Termiņš izziņu iesniegšanai ir 10 (desmit) darbdienas pēc pieprasījuma izsniegšanas vai nosūtīšanas dienas. </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Nodrošināt iepirkuma procedūras norisi un dokumentēšanu.</w:t>
      </w:r>
    </w:p>
    <w:p w:rsidR="000579C9" w:rsidRPr="00BE48B9" w:rsidRDefault="000579C9" w:rsidP="00317AD6">
      <w:pPr>
        <w:pStyle w:val="Footer"/>
        <w:numPr>
          <w:ilvl w:val="2"/>
          <w:numId w:val="4"/>
        </w:numPr>
        <w:tabs>
          <w:tab w:val="clear" w:pos="4320"/>
          <w:tab w:val="clear" w:pos="8640"/>
        </w:tabs>
        <w:rPr>
          <w:sz w:val="24"/>
          <w:szCs w:val="24"/>
          <w:lang w:val="lv-LV"/>
        </w:rPr>
      </w:pPr>
      <w:r w:rsidRPr="00BE48B9">
        <w:rPr>
          <w:sz w:val="24"/>
          <w:szCs w:val="24"/>
          <w:lang w:val="lv-LV"/>
        </w:rPr>
        <w:t>Nodrošināt Pretendentu brīvu konkurenci, kā arī vienlīdzīgu un taisnīgu attieksmi pret tiem.</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Pēc ieinteresēto personu pieprasījuma normatīvajos aktos noteiktajā kārtībā sniegt informāciju par Nolikumu.</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 xml:space="preserve">Vērtēt Pretendentus un to iesniegtos piedāvājumus saskaņā ar Publisko iepirkumu likumu, citiem normatīvajiem aktiem un šo Nolikumu, izvēlēties piedāvājumu vai pieņemt lēmumu par iepirkuma procedūras izbeigšanu bez rezultātiem, vai iepirkuma procedūras pārtraukšanu. </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Rakstiski informēt Pretendentus par iesniegto materiālu vērtēšanas gaitā konstatētām aritmētiskām kļūdām.</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Lemt par iepirkuma procedūras dokumentu atdošanu Pretendentam gadījumos, kad nav ievērota šajā Nolikumā noteiktā piedāvājumu iesniegšanas kārtība.</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Noteikt iepirkuma procedūras uzvarētāju.</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Pēc lēmuma pieņemšanas rakstiski informēt visus Pretendentus par iepirkuma procedūras rezultātiem.</w:t>
      </w:r>
    </w:p>
    <w:p w:rsidR="000579C9" w:rsidRPr="00BE48B9" w:rsidRDefault="000579C9" w:rsidP="00317AD6">
      <w:pPr>
        <w:pStyle w:val="Footer"/>
        <w:numPr>
          <w:ilvl w:val="2"/>
          <w:numId w:val="4"/>
        </w:numPr>
        <w:tabs>
          <w:tab w:val="clear" w:pos="4320"/>
          <w:tab w:val="clear" w:pos="8640"/>
        </w:tabs>
        <w:jc w:val="both"/>
        <w:rPr>
          <w:sz w:val="24"/>
          <w:szCs w:val="24"/>
          <w:lang w:val="lv-LV"/>
        </w:rPr>
      </w:pPr>
      <w:r w:rsidRPr="00BE48B9">
        <w:rPr>
          <w:sz w:val="24"/>
          <w:szCs w:val="24"/>
          <w:lang w:val="lv-LV"/>
        </w:rPr>
        <w:t xml:space="preserve">Nosūtīt informāciju Iepirkumu uzraudzības birojam. </w:t>
      </w:r>
    </w:p>
    <w:p w:rsidR="000579C9" w:rsidRPr="00BE48B9" w:rsidRDefault="000579C9" w:rsidP="00317AD6">
      <w:pPr>
        <w:pStyle w:val="Footer"/>
        <w:tabs>
          <w:tab w:val="clear" w:pos="4320"/>
          <w:tab w:val="clear" w:pos="8640"/>
        </w:tabs>
        <w:ind w:left="720"/>
        <w:jc w:val="both"/>
        <w:rPr>
          <w:sz w:val="24"/>
          <w:szCs w:val="24"/>
          <w:lang w:val="lv-LV"/>
        </w:rPr>
      </w:pPr>
    </w:p>
    <w:p w:rsidR="000579C9" w:rsidRPr="00BE48B9" w:rsidRDefault="000579C9" w:rsidP="00317AD6">
      <w:pPr>
        <w:pStyle w:val="Heading1"/>
        <w:numPr>
          <w:ilvl w:val="0"/>
          <w:numId w:val="4"/>
        </w:numPr>
        <w:spacing w:before="0" w:after="0"/>
        <w:jc w:val="center"/>
        <w:rPr>
          <w:rFonts w:ascii="Times New Roman" w:hAnsi="Times New Roman" w:cs="Times New Roman"/>
          <w:sz w:val="24"/>
          <w:szCs w:val="24"/>
        </w:rPr>
      </w:pPr>
      <w:bookmarkStart w:id="32" w:name="_Toc59334741"/>
      <w:bookmarkStart w:id="33" w:name="_Toc61422151"/>
      <w:r w:rsidRPr="00BE48B9">
        <w:rPr>
          <w:rFonts w:ascii="Times New Roman" w:hAnsi="Times New Roman" w:cs="Times New Roman"/>
          <w:sz w:val="24"/>
          <w:szCs w:val="24"/>
        </w:rPr>
        <w:t>Pretendenta tiesības un pienākumi</w:t>
      </w:r>
      <w:bookmarkEnd w:id="32"/>
      <w:bookmarkEnd w:id="33"/>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bookmarkStart w:id="34" w:name="_Toc59334742"/>
      <w:bookmarkStart w:id="35" w:name="_Toc61422152"/>
      <w:r w:rsidRPr="00BE48B9">
        <w:rPr>
          <w:rFonts w:ascii="Times New Roman" w:hAnsi="Times New Roman" w:cs="Times New Roman"/>
          <w:i w:val="0"/>
          <w:sz w:val="24"/>
          <w:szCs w:val="24"/>
        </w:rPr>
        <w:t>Pretendenta tiesības</w:t>
      </w:r>
      <w:bookmarkEnd w:id="34"/>
      <w:bookmarkEnd w:id="35"/>
    </w:p>
    <w:p w:rsidR="000579C9" w:rsidRPr="00BE48B9" w:rsidRDefault="000579C9" w:rsidP="00317AD6">
      <w:pPr>
        <w:pStyle w:val="naisf"/>
        <w:numPr>
          <w:ilvl w:val="2"/>
          <w:numId w:val="4"/>
        </w:numPr>
        <w:spacing w:before="0" w:after="0"/>
      </w:pPr>
      <w:r w:rsidRPr="00BE48B9">
        <w:t>Piedāvājuma sagatavošanas laikā Pretendentam ir tiesības rakstveidā vērsties pie Iepirkuma komisijas neskaidro jautājumu precizēšanai.</w:t>
      </w:r>
    </w:p>
    <w:p w:rsidR="000579C9" w:rsidRPr="00BE48B9" w:rsidRDefault="000579C9" w:rsidP="00317AD6">
      <w:pPr>
        <w:pStyle w:val="naisf"/>
        <w:numPr>
          <w:ilvl w:val="2"/>
          <w:numId w:val="4"/>
        </w:numPr>
        <w:spacing w:before="0" w:after="0"/>
      </w:pPr>
      <w:r w:rsidRPr="00BE48B9">
        <w:t xml:space="preserve">Līdz iepirkuma procedūras piedāvājumu iesniegšanas termiņa beigām Pretendents ir tiesīgs atsaukt vai mainīt savu iesniegto piedāvājumu. Atsaukumam ir bezierunu raksturs, un tas izbeidz dalībnieka turpmāko līdzdalību konkursā. Piedāvājums atsaucams vai maināms, pamatojoties uz rakstveida iesniegumu, kas saņemts līdz piedāvājumu iesniegšanas termiņa beigām un apstiprināts ar uzņēmuma zīmogu un Pretendenta </w:t>
      </w:r>
      <w:proofErr w:type="spellStart"/>
      <w:r w:rsidRPr="00BE48B9">
        <w:t>paraksttiesīgās</w:t>
      </w:r>
      <w:proofErr w:type="spellEnd"/>
      <w:r w:rsidRPr="00BE48B9">
        <w:t xml:space="preserve"> amatpersonas vai Pretendenta </w:t>
      </w:r>
      <w:proofErr w:type="spellStart"/>
      <w:r w:rsidRPr="00BE48B9">
        <w:t>paraksttiesīgās</w:t>
      </w:r>
      <w:proofErr w:type="spellEnd"/>
      <w:r w:rsidRPr="00BE48B9">
        <w:t xml:space="preserve"> amatpersonas pilnvarotas personas parakstu.</w:t>
      </w:r>
    </w:p>
    <w:p w:rsidR="000579C9" w:rsidRPr="00BE48B9" w:rsidRDefault="000579C9" w:rsidP="00317AD6">
      <w:pPr>
        <w:pStyle w:val="naisf"/>
        <w:numPr>
          <w:ilvl w:val="2"/>
          <w:numId w:val="4"/>
        </w:numPr>
        <w:spacing w:before="0" w:after="0"/>
      </w:pPr>
      <w:r w:rsidRPr="00BE48B9">
        <w:t>Ja Pretendents uzskata, ka ir aizskartas tā tiesības, tas ir tiesīgs pieņemto lēmumu pārsūdzēt Administratīvajā rajona tiesā Administratīvā procesa likumā noteiktajā kārtībā. Administratīvās rajona tiesas lēmumu var pārsūdzēt kasācijas kārtībā Augstākās tiesas Senāta Administratīvo lietu departamentā. Lēmuma pārsūdzēšana neaptur tā darbību.</w:t>
      </w:r>
    </w:p>
    <w:p w:rsidR="00857465" w:rsidRPr="00BE48B9" w:rsidRDefault="00857465" w:rsidP="00317AD6">
      <w:pPr>
        <w:pStyle w:val="naisf"/>
        <w:spacing w:before="0" w:after="0"/>
        <w:ind w:left="720" w:firstLine="0"/>
      </w:pPr>
    </w:p>
    <w:p w:rsidR="000579C9" w:rsidRPr="00BE48B9" w:rsidRDefault="000579C9" w:rsidP="00317AD6">
      <w:pPr>
        <w:pStyle w:val="Heading2"/>
        <w:numPr>
          <w:ilvl w:val="1"/>
          <w:numId w:val="4"/>
        </w:numPr>
        <w:spacing w:before="0" w:after="0"/>
        <w:rPr>
          <w:rFonts w:ascii="Times New Roman" w:hAnsi="Times New Roman" w:cs="Times New Roman"/>
          <w:i w:val="0"/>
          <w:sz w:val="24"/>
          <w:szCs w:val="24"/>
        </w:rPr>
      </w:pPr>
      <w:bookmarkStart w:id="36" w:name="_Toc59334743"/>
      <w:bookmarkStart w:id="37" w:name="_Toc61422153"/>
      <w:r w:rsidRPr="00BE48B9">
        <w:rPr>
          <w:rFonts w:ascii="Times New Roman" w:hAnsi="Times New Roman" w:cs="Times New Roman"/>
          <w:i w:val="0"/>
          <w:sz w:val="24"/>
          <w:szCs w:val="24"/>
        </w:rPr>
        <w:t>Pretendenta pienākumi</w:t>
      </w:r>
      <w:bookmarkEnd w:id="36"/>
      <w:bookmarkEnd w:id="37"/>
    </w:p>
    <w:p w:rsidR="000579C9" w:rsidRPr="00BE48B9" w:rsidRDefault="000579C9" w:rsidP="00317AD6">
      <w:pPr>
        <w:pStyle w:val="naisf"/>
        <w:numPr>
          <w:ilvl w:val="2"/>
          <w:numId w:val="4"/>
        </w:numPr>
        <w:spacing w:before="0" w:after="0"/>
      </w:pPr>
      <w:r w:rsidRPr="00BE48B9">
        <w:t>Sagatavot piedāvājumus atbilstoši Nolikuma prasībām.</w:t>
      </w:r>
    </w:p>
    <w:p w:rsidR="000579C9" w:rsidRPr="00BE48B9" w:rsidRDefault="000579C9" w:rsidP="00317AD6">
      <w:pPr>
        <w:pStyle w:val="naisf"/>
        <w:numPr>
          <w:ilvl w:val="2"/>
          <w:numId w:val="4"/>
        </w:numPr>
        <w:spacing w:before="0" w:after="0"/>
      </w:pPr>
      <w:r w:rsidRPr="00BE48B9">
        <w:lastRenderedPageBreak/>
        <w:t>Sniegt patiesu informāciju.</w:t>
      </w:r>
    </w:p>
    <w:p w:rsidR="000579C9" w:rsidRPr="00BE48B9" w:rsidRDefault="000579C9" w:rsidP="00317AD6">
      <w:pPr>
        <w:pStyle w:val="naisf"/>
        <w:numPr>
          <w:ilvl w:val="2"/>
          <w:numId w:val="4"/>
        </w:numPr>
        <w:spacing w:before="0" w:after="0"/>
      </w:pPr>
      <w:r w:rsidRPr="00BE48B9">
        <w:t>Sniegt atbildes uz Iepirkuma komisijas pieprasījumiem par papildu informāciju, kas nepieciešama piedāvājumu noformējuma pārbaudei, Pretendentu atlasei, piedāvājumu atbilstības pārbaudei, salīdzināšanai un vērtēšanai.</w:t>
      </w:r>
    </w:p>
    <w:p w:rsidR="000579C9" w:rsidRPr="00BE48B9" w:rsidRDefault="000579C9" w:rsidP="00317AD6">
      <w:pPr>
        <w:pStyle w:val="naisf"/>
        <w:numPr>
          <w:ilvl w:val="2"/>
          <w:numId w:val="4"/>
        </w:numPr>
        <w:spacing w:before="0" w:after="0"/>
      </w:pPr>
      <w:r w:rsidRPr="00BE48B9">
        <w:t>Segt visas izmaksas, kas saistītas ar piedāvājumu sagatavošanu un iesniegšanu.</w:t>
      </w:r>
    </w:p>
    <w:p w:rsidR="000579C9" w:rsidRPr="00BE48B9" w:rsidRDefault="000579C9" w:rsidP="00317AD6">
      <w:pPr>
        <w:ind w:left="720" w:hanging="720"/>
        <w:jc w:val="both"/>
        <w:rPr>
          <w:b/>
          <w:bCs/>
        </w:rPr>
      </w:pPr>
    </w:p>
    <w:p w:rsidR="000579C9" w:rsidRPr="00BE48B9" w:rsidRDefault="000579C9" w:rsidP="00317AD6">
      <w:pPr>
        <w:numPr>
          <w:ilvl w:val="0"/>
          <w:numId w:val="4"/>
        </w:numPr>
        <w:jc w:val="center"/>
        <w:rPr>
          <w:b/>
        </w:rPr>
      </w:pPr>
      <w:r w:rsidRPr="00BE48B9">
        <w:rPr>
          <w:b/>
        </w:rPr>
        <w:t>Pielikumi:</w:t>
      </w:r>
    </w:p>
    <w:p w:rsidR="000579C9" w:rsidRPr="00BE48B9" w:rsidRDefault="000579C9" w:rsidP="00317AD6">
      <w:pPr>
        <w:pStyle w:val="BodyText2"/>
        <w:tabs>
          <w:tab w:val="left" w:pos="319"/>
        </w:tabs>
        <w:spacing w:after="0" w:line="240" w:lineRule="auto"/>
        <w:jc w:val="both"/>
        <w:rPr>
          <w:rFonts w:ascii="Times New Roman" w:hAnsi="Times New Roman"/>
          <w:sz w:val="24"/>
          <w:szCs w:val="24"/>
          <w:lang w:val="lv-LV"/>
        </w:rPr>
      </w:pPr>
      <w:r w:rsidRPr="00BE48B9">
        <w:rPr>
          <w:rFonts w:ascii="Times New Roman" w:hAnsi="Times New Roman"/>
          <w:sz w:val="24"/>
          <w:szCs w:val="24"/>
          <w:lang w:val="lv-LV"/>
        </w:rPr>
        <w:t xml:space="preserve">1.pielikums </w:t>
      </w:r>
      <w:r w:rsidRPr="00BE48B9">
        <w:rPr>
          <w:rFonts w:ascii="Times New Roman" w:hAnsi="Times New Roman"/>
          <w:sz w:val="24"/>
          <w:szCs w:val="24"/>
          <w:lang w:val="lv-LV"/>
        </w:rPr>
        <w:tab/>
      </w:r>
      <w:r w:rsidRPr="00BE48B9">
        <w:rPr>
          <w:rFonts w:ascii="Times New Roman" w:hAnsi="Times New Roman"/>
          <w:sz w:val="24"/>
          <w:szCs w:val="24"/>
          <w:lang w:val="lv-LV"/>
        </w:rPr>
        <w:tab/>
        <w:t xml:space="preserve">Pieteikuma </w:t>
      </w:r>
      <w:r w:rsidR="003F2959" w:rsidRPr="00BE48B9">
        <w:rPr>
          <w:rFonts w:ascii="Times New Roman" w:hAnsi="Times New Roman"/>
          <w:sz w:val="24"/>
          <w:szCs w:val="24"/>
          <w:lang w:val="lv-LV"/>
        </w:rPr>
        <w:t>veidlapu</w:t>
      </w:r>
      <w:r w:rsidRPr="00BE48B9">
        <w:rPr>
          <w:rFonts w:ascii="Times New Roman" w:hAnsi="Times New Roman"/>
          <w:sz w:val="24"/>
          <w:szCs w:val="24"/>
          <w:lang w:val="lv-LV"/>
        </w:rPr>
        <w:t xml:space="preserve"> forma</w:t>
      </w:r>
      <w:r w:rsidR="003F2959" w:rsidRPr="00BE48B9">
        <w:rPr>
          <w:rFonts w:ascii="Times New Roman" w:hAnsi="Times New Roman"/>
          <w:sz w:val="24"/>
          <w:szCs w:val="24"/>
          <w:lang w:val="lv-LV"/>
        </w:rPr>
        <w:t>s</w:t>
      </w:r>
      <w:r w:rsidRPr="00BE48B9">
        <w:rPr>
          <w:rFonts w:ascii="Times New Roman" w:hAnsi="Times New Roman"/>
          <w:sz w:val="24"/>
          <w:szCs w:val="24"/>
          <w:lang w:val="lv-LV"/>
        </w:rPr>
        <w:t xml:space="preserve"> (ieteikuma raksturs).</w:t>
      </w:r>
    </w:p>
    <w:p w:rsidR="000579C9" w:rsidRPr="00BE48B9" w:rsidRDefault="00516C79" w:rsidP="00317AD6">
      <w:r w:rsidRPr="00BE48B9">
        <w:rPr>
          <w:bCs/>
        </w:rPr>
        <w:t>2</w:t>
      </w:r>
      <w:r w:rsidR="000579C9" w:rsidRPr="00BE48B9">
        <w:rPr>
          <w:bCs/>
        </w:rPr>
        <w:t xml:space="preserve">.pielikums </w:t>
      </w:r>
      <w:r w:rsidR="000579C9" w:rsidRPr="00BE48B9">
        <w:rPr>
          <w:bCs/>
        </w:rPr>
        <w:tab/>
      </w:r>
      <w:r w:rsidR="000579C9" w:rsidRPr="00BE48B9">
        <w:rPr>
          <w:bCs/>
        </w:rPr>
        <w:tab/>
      </w:r>
      <w:r w:rsidR="000579C9" w:rsidRPr="00BE48B9">
        <w:t>Tehniskā</w:t>
      </w:r>
      <w:r w:rsidR="00690802" w:rsidRPr="00BE48B9">
        <w:t>s</w:t>
      </w:r>
      <w:r w:rsidR="000579C9" w:rsidRPr="00BE48B9">
        <w:t xml:space="preserve"> specifikācija</w:t>
      </w:r>
      <w:r w:rsidR="00690802" w:rsidRPr="00BE48B9">
        <w:t>s</w:t>
      </w:r>
      <w:r w:rsidR="00D92181" w:rsidRPr="00BE48B9">
        <w:t>/finanšu piedāvājums</w:t>
      </w:r>
      <w:r w:rsidR="000579C9" w:rsidRPr="00BE48B9">
        <w:t>.</w:t>
      </w:r>
    </w:p>
    <w:p w:rsidR="002F08B6" w:rsidRPr="00BE48B9" w:rsidRDefault="00C95D8A" w:rsidP="00317AD6">
      <w:pPr>
        <w:rPr>
          <w:bCs/>
        </w:rPr>
      </w:pPr>
      <w:r w:rsidRPr="00BE48B9">
        <w:t>3.pielikums</w:t>
      </w:r>
      <w:r w:rsidRPr="00BE48B9">
        <w:tab/>
      </w:r>
      <w:r w:rsidRPr="00BE48B9">
        <w:tab/>
        <w:t>Līguma</w:t>
      </w:r>
      <w:r w:rsidR="002F08B6" w:rsidRPr="00BE48B9">
        <w:t xml:space="preserve"> projekt</w:t>
      </w:r>
      <w:r w:rsidRPr="00BE48B9">
        <w:t>s</w:t>
      </w:r>
      <w:r w:rsidR="002F08B6" w:rsidRPr="00BE48B9">
        <w:t>.</w:t>
      </w:r>
    </w:p>
    <w:p w:rsidR="000579C9" w:rsidRPr="00BE48B9" w:rsidRDefault="000579C9" w:rsidP="00317AD6">
      <w:pPr>
        <w:jc w:val="right"/>
        <w:rPr>
          <w:b/>
          <w:bCs/>
        </w:rPr>
      </w:pPr>
      <w:r w:rsidRPr="00BE48B9">
        <w:rPr>
          <w:bCs/>
        </w:rPr>
        <w:br w:type="page"/>
      </w:r>
      <w:r w:rsidRPr="00BE48B9">
        <w:rPr>
          <w:b/>
          <w:bCs/>
        </w:rPr>
        <w:lastRenderedPageBreak/>
        <w:t>1.pielikums</w:t>
      </w:r>
      <w:proofErr w:type="gramStart"/>
      <w:r w:rsidRPr="00BE48B9">
        <w:rPr>
          <w:b/>
          <w:bCs/>
        </w:rPr>
        <w:t xml:space="preserve">  </w:t>
      </w:r>
      <w:proofErr w:type="gramEnd"/>
    </w:p>
    <w:p w:rsidR="00440C7F" w:rsidRPr="00BE48B9" w:rsidRDefault="00440C7F" w:rsidP="00317AD6">
      <w:pPr>
        <w:jc w:val="right"/>
        <w:rPr>
          <w:b/>
          <w:bCs/>
        </w:rPr>
      </w:pPr>
    </w:p>
    <w:p w:rsidR="000579C9" w:rsidRPr="00BE48B9" w:rsidRDefault="000579C9" w:rsidP="00317AD6">
      <w:pPr>
        <w:pStyle w:val="StyleHeading1"/>
        <w:tabs>
          <w:tab w:val="clear" w:pos="432"/>
        </w:tabs>
        <w:ind w:left="0" w:firstLine="0"/>
        <w:jc w:val="center"/>
        <w:rPr>
          <w:szCs w:val="24"/>
        </w:rPr>
      </w:pPr>
      <w:smartTag w:uri="schemas-tilde-lv/tildestengine" w:element="veidnes">
        <w:smartTagPr>
          <w:attr w:name="text" w:val="pieteikums"/>
          <w:attr w:name="baseform" w:val="pieteikums"/>
          <w:attr w:name="id" w:val="-1"/>
        </w:smartTagPr>
        <w:r w:rsidRPr="00BE48B9">
          <w:rPr>
            <w:szCs w:val="24"/>
          </w:rPr>
          <w:t>PIETEIKUMS</w:t>
        </w:r>
      </w:smartTag>
      <w:r w:rsidRPr="00BE48B9">
        <w:rPr>
          <w:szCs w:val="24"/>
        </w:rPr>
        <w:t xml:space="preserve"> DALĪBAI PUBLISKAJĀ IEPIRKUMĀ</w:t>
      </w:r>
    </w:p>
    <w:p w:rsidR="00440C7F" w:rsidRPr="00BE48B9" w:rsidRDefault="00440C7F" w:rsidP="00317AD6">
      <w:pPr>
        <w:pStyle w:val="StyleHeading1"/>
        <w:tabs>
          <w:tab w:val="clear" w:pos="432"/>
        </w:tabs>
        <w:ind w:left="0" w:firstLine="0"/>
        <w:jc w:val="center"/>
        <w:rPr>
          <w:szCs w:val="24"/>
        </w:rPr>
      </w:pPr>
    </w:p>
    <w:p w:rsidR="00440C7F" w:rsidRPr="00BE48B9" w:rsidRDefault="00440C7F" w:rsidP="00317AD6">
      <w:pPr>
        <w:jc w:val="center"/>
        <w:rPr>
          <w:b/>
          <w:i/>
        </w:rPr>
      </w:pPr>
      <w:r w:rsidRPr="00BE48B9">
        <w:rPr>
          <w:b/>
          <w:bCs/>
        </w:rPr>
        <w:t>„</w:t>
      </w:r>
      <w:r w:rsidR="00BB1A48" w:rsidRPr="00BE48B9">
        <w:rPr>
          <w:b/>
          <w:bCs/>
        </w:rPr>
        <w:t xml:space="preserve">Ūdenstūrisma infrastruktūras uzlabošana Kuldīgas novadā </w:t>
      </w:r>
      <w:r w:rsidRPr="00BE48B9">
        <w:rPr>
          <w:b/>
        </w:rPr>
        <w:t xml:space="preserve">” </w:t>
      </w:r>
      <w:r w:rsidRPr="00BE48B9">
        <w:rPr>
          <w:b/>
          <w:i/>
        </w:rPr>
        <w:t>___ daļā (norādot iepirkuma daļas numuru)</w:t>
      </w:r>
    </w:p>
    <w:p w:rsidR="00440C7F" w:rsidRPr="00BE48B9" w:rsidRDefault="00440C7F" w:rsidP="00317AD6">
      <w:pPr>
        <w:jc w:val="center"/>
        <w:rPr>
          <w:b/>
          <w:i/>
        </w:rPr>
      </w:pPr>
    </w:p>
    <w:p w:rsidR="000579C9" w:rsidRPr="00BE48B9" w:rsidRDefault="00930FAD" w:rsidP="00317AD6">
      <w:pPr>
        <w:jc w:val="center"/>
        <w:rPr>
          <w:b/>
        </w:rPr>
      </w:pPr>
      <w:r w:rsidRPr="00BE48B9">
        <w:rPr>
          <w:b/>
        </w:rPr>
        <w:t xml:space="preserve">Iepirkuma ID Nr. </w:t>
      </w:r>
      <w:r w:rsidR="00BB1A48" w:rsidRPr="00BE48B9">
        <w:rPr>
          <w:b/>
        </w:rPr>
        <w:t>KNP/2015/17/EST-LAT</w:t>
      </w:r>
    </w:p>
    <w:p w:rsidR="000579C9" w:rsidRPr="00BE48B9" w:rsidRDefault="000579C9" w:rsidP="00317AD6">
      <w:pPr>
        <w:rPr>
          <w:b/>
        </w:rPr>
      </w:pPr>
    </w:p>
    <w:p w:rsidR="000579C9" w:rsidRPr="00BE48B9" w:rsidRDefault="000579C9" w:rsidP="00317AD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3785"/>
        <w:gridCol w:w="3099"/>
      </w:tblGrid>
      <w:tr w:rsidR="000579C9" w:rsidRPr="00BE48B9" w:rsidTr="00890C0C">
        <w:trPr>
          <w:trHeight w:val="80"/>
        </w:trPr>
        <w:tc>
          <w:tcPr>
            <w:tcW w:w="2404" w:type="dxa"/>
            <w:tcBorders>
              <w:top w:val="nil"/>
              <w:left w:val="nil"/>
              <w:bottom w:val="single" w:sz="4" w:space="0" w:color="auto"/>
              <w:right w:val="nil"/>
            </w:tcBorders>
          </w:tcPr>
          <w:p w:rsidR="000579C9" w:rsidRPr="00BE48B9" w:rsidRDefault="000579C9" w:rsidP="00317AD6">
            <w:pPr>
              <w:rPr>
                <w:b/>
              </w:rPr>
            </w:pPr>
          </w:p>
        </w:tc>
        <w:tc>
          <w:tcPr>
            <w:tcW w:w="3785" w:type="dxa"/>
            <w:tcBorders>
              <w:top w:val="nil"/>
              <w:left w:val="nil"/>
              <w:bottom w:val="nil"/>
              <w:right w:val="nil"/>
            </w:tcBorders>
          </w:tcPr>
          <w:p w:rsidR="000579C9" w:rsidRPr="00BE48B9" w:rsidRDefault="000579C9" w:rsidP="00317AD6">
            <w:pPr>
              <w:rPr>
                <w:b/>
              </w:rPr>
            </w:pPr>
          </w:p>
        </w:tc>
        <w:tc>
          <w:tcPr>
            <w:tcW w:w="3099" w:type="dxa"/>
            <w:tcBorders>
              <w:top w:val="nil"/>
              <w:left w:val="nil"/>
              <w:bottom w:val="single" w:sz="4" w:space="0" w:color="auto"/>
              <w:right w:val="nil"/>
            </w:tcBorders>
          </w:tcPr>
          <w:p w:rsidR="000579C9" w:rsidRPr="00BE48B9" w:rsidRDefault="000579C9" w:rsidP="00317AD6">
            <w:pPr>
              <w:rPr>
                <w:b/>
              </w:rPr>
            </w:pPr>
          </w:p>
        </w:tc>
      </w:tr>
      <w:tr w:rsidR="000579C9" w:rsidRPr="00BE48B9" w:rsidTr="00890C0C">
        <w:tc>
          <w:tcPr>
            <w:tcW w:w="2404" w:type="dxa"/>
            <w:tcBorders>
              <w:top w:val="single" w:sz="4" w:space="0" w:color="auto"/>
              <w:left w:val="nil"/>
              <w:bottom w:val="nil"/>
              <w:right w:val="nil"/>
            </w:tcBorders>
          </w:tcPr>
          <w:p w:rsidR="000579C9" w:rsidRPr="00BE48B9" w:rsidRDefault="000579C9" w:rsidP="00317AD6">
            <w:pPr>
              <w:jc w:val="center"/>
              <w:rPr>
                <w:b/>
              </w:rPr>
            </w:pPr>
            <w:r w:rsidRPr="00BE48B9">
              <w:rPr>
                <w:b/>
              </w:rPr>
              <w:t>sastādīšanas vieta</w:t>
            </w:r>
          </w:p>
        </w:tc>
        <w:tc>
          <w:tcPr>
            <w:tcW w:w="3785" w:type="dxa"/>
            <w:tcBorders>
              <w:top w:val="nil"/>
              <w:left w:val="nil"/>
              <w:bottom w:val="nil"/>
              <w:right w:val="nil"/>
            </w:tcBorders>
          </w:tcPr>
          <w:p w:rsidR="000579C9" w:rsidRPr="00BE48B9" w:rsidRDefault="000579C9" w:rsidP="00317AD6">
            <w:pPr>
              <w:rPr>
                <w:b/>
              </w:rPr>
            </w:pPr>
          </w:p>
        </w:tc>
        <w:tc>
          <w:tcPr>
            <w:tcW w:w="3099" w:type="dxa"/>
            <w:tcBorders>
              <w:top w:val="single" w:sz="4" w:space="0" w:color="auto"/>
              <w:left w:val="nil"/>
              <w:bottom w:val="nil"/>
              <w:right w:val="nil"/>
            </w:tcBorders>
          </w:tcPr>
          <w:p w:rsidR="000579C9" w:rsidRPr="00BE48B9" w:rsidRDefault="000579C9" w:rsidP="00317AD6">
            <w:pPr>
              <w:jc w:val="center"/>
              <w:rPr>
                <w:b/>
              </w:rPr>
            </w:pPr>
            <w:r w:rsidRPr="00BE48B9">
              <w:rPr>
                <w:b/>
              </w:rPr>
              <w:t>datums</w:t>
            </w:r>
          </w:p>
        </w:tc>
      </w:tr>
    </w:tbl>
    <w:p w:rsidR="000579C9" w:rsidRPr="00BE48B9" w:rsidRDefault="000579C9" w:rsidP="00317AD6">
      <w:pPr>
        <w:rPr>
          <w:b/>
        </w:rPr>
      </w:pPr>
    </w:p>
    <w:tbl>
      <w:tblPr>
        <w:tblW w:w="0" w:type="auto"/>
        <w:tblLayout w:type="fixed"/>
        <w:tblLook w:val="0000" w:firstRow="0" w:lastRow="0" w:firstColumn="0" w:lastColumn="0" w:noHBand="0" w:noVBand="0"/>
      </w:tblPr>
      <w:tblGrid>
        <w:gridCol w:w="2198"/>
        <w:gridCol w:w="310"/>
        <w:gridCol w:w="2656"/>
        <w:gridCol w:w="923"/>
        <w:gridCol w:w="3201"/>
      </w:tblGrid>
      <w:tr w:rsidR="000579C9" w:rsidRPr="00BE48B9" w:rsidTr="00890C0C">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E48B9" w:rsidRDefault="000579C9" w:rsidP="00317AD6">
            <w:pPr>
              <w:pStyle w:val="Heading7"/>
              <w:spacing w:before="0" w:after="0"/>
              <w:rPr>
                <w:b/>
                <w:lang w:val="lv-LV"/>
              </w:rPr>
            </w:pPr>
            <w:r w:rsidRPr="00BE48B9">
              <w:rPr>
                <w:b/>
                <w:lang w:val="lv-LV"/>
              </w:rPr>
              <w:t>Informācija par pretendentu*</w:t>
            </w:r>
          </w:p>
        </w:tc>
      </w:tr>
      <w:tr w:rsidR="000579C9" w:rsidRPr="00BE48B9" w:rsidTr="00890C0C">
        <w:trPr>
          <w:cantSplit/>
        </w:trPr>
        <w:tc>
          <w:tcPr>
            <w:tcW w:w="2508" w:type="dxa"/>
            <w:gridSpan w:val="2"/>
            <w:tcBorders>
              <w:top w:val="single" w:sz="4" w:space="0" w:color="auto"/>
            </w:tcBorders>
          </w:tcPr>
          <w:p w:rsidR="000579C9" w:rsidRPr="00BE48B9" w:rsidRDefault="000579C9" w:rsidP="00317AD6">
            <w:pPr>
              <w:pStyle w:val="Header"/>
            </w:pPr>
          </w:p>
          <w:p w:rsidR="000579C9" w:rsidRPr="00BE48B9" w:rsidRDefault="000579C9" w:rsidP="00317AD6">
            <w:pPr>
              <w:pStyle w:val="Header"/>
            </w:pPr>
            <w:r w:rsidRPr="00BE48B9">
              <w:t>Pretendenta nosaukums:</w:t>
            </w:r>
          </w:p>
        </w:tc>
        <w:tc>
          <w:tcPr>
            <w:tcW w:w="6780" w:type="dxa"/>
            <w:gridSpan w:val="3"/>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508" w:type="dxa"/>
            <w:gridSpan w:val="2"/>
          </w:tcPr>
          <w:p w:rsidR="000579C9" w:rsidRPr="00BE48B9" w:rsidRDefault="000579C9" w:rsidP="00317AD6">
            <w:pPr>
              <w:pStyle w:val="Header"/>
              <w:ind w:right="-52"/>
            </w:pPr>
            <w:r w:rsidRPr="00BE48B9">
              <w:t>Reģistrācijas numurs:</w:t>
            </w:r>
          </w:p>
        </w:tc>
        <w:tc>
          <w:tcPr>
            <w:tcW w:w="6780" w:type="dxa"/>
            <w:gridSpan w:val="3"/>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508" w:type="dxa"/>
            <w:gridSpan w:val="2"/>
          </w:tcPr>
          <w:p w:rsidR="000579C9" w:rsidRPr="00BE48B9" w:rsidRDefault="000579C9" w:rsidP="00317AD6">
            <w:pPr>
              <w:rPr>
                <w:b/>
              </w:rPr>
            </w:pPr>
            <w:r w:rsidRPr="00BE48B9">
              <w:rPr>
                <w:b/>
              </w:rPr>
              <w:t>Juridiskā adrese:</w:t>
            </w:r>
          </w:p>
        </w:tc>
        <w:tc>
          <w:tcPr>
            <w:tcW w:w="6780" w:type="dxa"/>
            <w:gridSpan w:val="3"/>
            <w:tcBorders>
              <w:bottom w:val="single" w:sz="4" w:space="0" w:color="auto"/>
            </w:tcBorders>
          </w:tcPr>
          <w:p w:rsidR="000579C9" w:rsidRPr="00BE48B9" w:rsidRDefault="000579C9" w:rsidP="00317AD6">
            <w:pPr>
              <w:rPr>
                <w:b/>
              </w:rPr>
            </w:pPr>
          </w:p>
        </w:tc>
      </w:tr>
      <w:tr w:rsidR="000579C9" w:rsidRPr="00BE48B9" w:rsidTr="00890C0C">
        <w:trPr>
          <w:cantSplit/>
        </w:trPr>
        <w:tc>
          <w:tcPr>
            <w:tcW w:w="2508" w:type="dxa"/>
            <w:gridSpan w:val="2"/>
          </w:tcPr>
          <w:p w:rsidR="000579C9" w:rsidRPr="00BE48B9" w:rsidRDefault="000579C9" w:rsidP="00317AD6">
            <w:pPr>
              <w:rPr>
                <w:b/>
              </w:rPr>
            </w:pPr>
            <w:r w:rsidRPr="00BE48B9">
              <w:rPr>
                <w:b/>
              </w:rPr>
              <w:t>Pasta adrese:</w:t>
            </w:r>
          </w:p>
        </w:tc>
        <w:tc>
          <w:tcPr>
            <w:tcW w:w="6780" w:type="dxa"/>
            <w:gridSpan w:val="3"/>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508" w:type="dxa"/>
            <w:gridSpan w:val="2"/>
          </w:tcPr>
          <w:p w:rsidR="000579C9" w:rsidRPr="00BE48B9" w:rsidRDefault="000579C9" w:rsidP="00317AD6">
            <w:pPr>
              <w:rPr>
                <w:b/>
              </w:rPr>
            </w:pPr>
            <w:r w:rsidRPr="00BE48B9">
              <w:rPr>
                <w:b/>
              </w:rPr>
              <w:t>Tālrunis:</w:t>
            </w:r>
          </w:p>
        </w:tc>
        <w:tc>
          <w:tcPr>
            <w:tcW w:w="2656" w:type="dxa"/>
            <w:tcBorders>
              <w:top w:val="single" w:sz="4" w:space="0" w:color="auto"/>
              <w:bottom w:val="single" w:sz="4" w:space="0" w:color="auto"/>
            </w:tcBorders>
          </w:tcPr>
          <w:p w:rsidR="000579C9" w:rsidRPr="00BE48B9" w:rsidRDefault="000579C9" w:rsidP="00317AD6">
            <w:pPr>
              <w:rPr>
                <w:b/>
              </w:rPr>
            </w:pPr>
          </w:p>
        </w:tc>
        <w:tc>
          <w:tcPr>
            <w:tcW w:w="923" w:type="dxa"/>
            <w:tcBorders>
              <w:top w:val="single" w:sz="4" w:space="0" w:color="auto"/>
            </w:tcBorders>
          </w:tcPr>
          <w:p w:rsidR="000579C9" w:rsidRPr="00BE48B9" w:rsidRDefault="000579C9" w:rsidP="00317AD6">
            <w:pPr>
              <w:rPr>
                <w:b/>
              </w:rPr>
            </w:pPr>
            <w:r w:rsidRPr="00BE48B9">
              <w:rPr>
                <w:b/>
              </w:rPr>
              <w:t>Fakss:</w:t>
            </w:r>
          </w:p>
        </w:tc>
        <w:tc>
          <w:tcPr>
            <w:tcW w:w="3201" w:type="dxa"/>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508" w:type="dxa"/>
            <w:gridSpan w:val="2"/>
          </w:tcPr>
          <w:p w:rsidR="000579C9" w:rsidRPr="00BE48B9" w:rsidRDefault="000579C9" w:rsidP="00317AD6">
            <w:pPr>
              <w:rPr>
                <w:b/>
              </w:rPr>
            </w:pPr>
            <w:r w:rsidRPr="00BE48B9">
              <w:rPr>
                <w:b/>
              </w:rPr>
              <w:t>E-pasta adrese:</w:t>
            </w:r>
          </w:p>
        </w:tc>
        <w:tc>
          <w:tcPr>
            <w:tcW w:w="6780" w:type="dxa"/>
            <w:gridSpan w:val="3"/>
            <w:tcBorders>
              <w:bottom w:val="single" w:sz="4" w:space="0" w:color="auto"/>
            </w:tcBorders>
          </w:tcPr>
          <w:p w:rsidR="000579C9" w:rsidRPr="00BE48B9" w:rsidRDefault="000579C9" w:rsidP="00317AD6">
            <w:pPr>
              <w:rPr>
                <w:b/>
              </w:rPr>
            </w:pPr>
          </w:p>
        </w:tc>
      </w:tr>
      <w:tr w:rsidR="000579C9" w:rsidRPr="00BE48B9" w:rsidTr="00890C0C">
        <w:trPr>
          <w:cantSplit/>
        </w:trPr>
        <w:tc>
          <w:tcPr>
            <w:tcW w:w="9288" w:type="dxa"/>
            <w:gridSpan w:val="5"/>
            <w:tcBorders>
              <w:bottom w:val="single" w:sz="4" w:space="0" w:color="auto"/>
            </w:tcBorders>
          </w:tcPr>
          <w:p w:rsidR="000579C9" w:rsidRPr="00BE48B9" w:rsidRDefault="000579C9" w:rsidP="00317AD6">
            <w:pPr>
              <w:rPr>
                <w:b/>
              </w:rPr>
            </w:pPr>
          </w:p>
        </w:tc>
      </w:tr>
      <w:tr w:rsidR="000579C9" w:rsidRPr="00BE48B9" w:rsidTr="00890C0C">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E48B9" w:rsidRDefault="000579C9" w:rsidP="00317AD6">
            <w:pPr>
              <w:pStyle w:val="Heading7"/>
              <w:spacing w:before="0" w:after="0"/>
              <w:rPr>
                <w:b/>
                <w:lang w:val="lv-LV"/>
              </w:rPr>
            </w:pPr>
            <w:r w:rsidRPr="00BE48B9">
              <w:rPr>
                <w:b/>
                <w:lang w:val="lv-LV"/>
              </w:rPr>
              <w:t>Finanšu rekvizīti*</w:t>
            </w:r>
          </w:p>
        </w:tc>
      </w:tr>
      <w:tr w:rsidR="000579C9" w:rsidRPr="00BE48B9" w:rsidTr="00890C0C">
        <w:trPr>
          <w:cantSplit/>
        </w:trPr>
        <w:tc>
          <w:tcPr>
            <w:tcW w:w="2198" w:type="dxa"/>
            <w:tcBorders>
              <w:top w:val="single" w:sz="4" w:space="0" w:color="auto"/>
            </w:tcBorders>
          </w:tcPr>
          <w:p w:rsidR="000579C9" w:rsidRPr="00BE48B9" w:rsidRDefault="000579C9" w:rsidP="00317AD6">
            <w:pPr>
              <w:pStyle w:val="Header"/>
            </w:pPr>
          </w:p>
          <w:p w:rsidR="000579C9" w:rsidRPr="00BE48B9" w:rsidRDefault="000579C9" w:rsidP="00317AD6">
            <w:pPr>
              <w:pStyle w:val="Header"/>
            </w:pPr>
            <w:r w:rsidRPr="00BE48B9">
              <w:t>Bankas nosaukums:</w:t>
            </w:r>
          </w:p>
        </w:tc>
        <w:tc>
          <w:tcPr>
            <w:tcW w:w="7090" w:type="dxa"/>
            <w:gridSpan w:val="4"/>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198" w:type="dxa"/>
          </w:tcPr>
          <w:p w:rsidR="000579C9" w:rsidRPr="00BE48B9" w:rsidRDefault="000579C9" w:rsidP="00317AD6">
            <w:pPr>
              <w:pStyle w:val="Header"/>
              <w:ind w:right="-52"/>
            </w:pPr>
            <w:r w:rsidRPr="00BE48B9">
              <w:t>Bankas kods:</w:t>
            </w:r>
          </w:p>
        </w:tc>
        <w:tc>
          <w:tcPr>
            <w:tcW w:w="7090" w:type="dxa"/>
            <w:gridSpan w:val="4"/>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198" w:type="dxa"/>
          </w:tcPr>
          <w:p w:rsidR="000579C9" w:rsidRPr="00BE48B9" w:rsidRDefault="000579C9" w:rsidP="00317AD6">
            <w:pPr>
              <w:rPr>
                <w:b/>
              </w:rPr>
            </w:pPr>
            <w:r w:rsidRPr="00BE48B9">
              <w:rPr>
                <w:b/>
              </w:rPr>
              <w:t>Konta numurs:</w:t>
            </w:r>
          </w:p>
        </w:tc>
        <w:tc>
          <w:tcPr>
            <w:tcW w:w="7090" w:type="dxa"/>
            <w:gridSpan w:val="4"/>
            <w:tcBorders>
              <w:bottom w:val="single" w:sz="4" w:space="0" w:color="auto"/>
            </w:tcBorders>
          </w:tcPr>
          <w:p w:rsidR="000579C9" w:rsidRPr="00BE48B9" w:rsidRDefault="000579C9" w:rsidP="00317AD6">
            <w:pPr>
              <w:rPr>
                <w:b/>
              </w:rPr>
            </w:pPr>
          </w:p>
        </w:tc>
      </w:tr>
      <w:tr w:rsidR="000579C9" w:rsidRPr="00BE48B9" w:rsidTr="00890C0C">
        <w:trPr>
          <w:cantSplit/>
        </w:trPr>
        <w:tc>
          <w:tcPr>
            <w:tcW w:w="9288" w:type="dxa"/>
            <w:gridSpan w:val="5"/>
            <w:tcBorders>
              <w:bottom w:val="single" w:sz="4" w:space="0" w:color="auto"/>
            </w:tcBorders>
          </w:tcPr>
          <w:p w:rsidR="000579C9" w:rsidRPr="00BE48B9" w:rsidRDefault="000579C9" w:rsidP="00317AD6">
            <w:pPr>
              <w:rPr>
                <w:b/>
              </w:rPr>
            </w:pPr>
          </w:p>
        </w:tc>
      </w:tr>
      <w:tr w:rsidR="000579C9" w:rsidRPr="00BE48B9" w:rsidTr="00890C0C">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tcPr>
          <w:p w:rsidR="000579C9" w:rsidRPr="00BE48B9" w:rsidRDefault="000579C9" w:rsidP="00317AD6">
            <w:pPr>
              <w:pStyle w:val="Heading7"/>
              <w:spacing w:before="0" w:after="0"/>
              <w:rPr>
                <w:b/>
                <w:lang w:val="lv-LV"/>
              </w:rPr>
            </w:pPr>
            <w:r w:rsidRPr="00BE48B9">
              <w:rPr>
                <w:b/>
                <w:lang w:val="lv-LV"/>
              </w:rPr>
              <w:t>Informācija par pretendenta kontaktpersonu (atbildīgo personu)*</w:t>
            </w:r>
          </w:p>
        </w:tc>
      </w:tr>
      <w:tr w:rsidR="000579C9" w:rsidRPr="00BE48B9" w:rsidTr="00890C0C">
        <w:trPr>
          <w:cantSplit/>
        </w:trPr>
        <w:tc>
          <w:tcPr>
            <w:tcW w:w="2198" w:type="dxa"/>
          </w:tcPr>
          <w:p w:rsidR="000579C9" w:rsidRPr="00BE48B9" w:rsidRDefault="000579C9" w:rsidP="00317AD6">
            <w:pPr>
              <w:rPr>
                <w:b/>
              </w:rPr>
            </w:pPr>
          </w:p>
          <w:p w:rsidR="000579C9" w:rsidRPr="00BE48B9" w:rsidRDefault="000579C9" w:rsidP="00317AD6">
            <w:pPr>
              <w:rPr>
                <w:b/>
              </w:rPr>
            </w:pPr>
            <w:r w:rsidRPr="00BE48B9">
              <w:rPr>
                <w:b/>
              </w:rPr>
              <w:t>Vārds, uzvārds:</w:t>
            </w:r>
          </w:p>
        </w:tc>
        <w:tc>
          <w:tcPr>
            <w:tcW w:w="7090" w:type="dxa"/>
            <w:gridSpan w:val="4"/>
            <w:tcBorders>
              <w:bottom w:val="single" w:sz="4" w:space="0" w:color="auto"/>
            </w:tcBorders>
          </w:tcPr>
          <w:p w:rsidR="000579C9" w:rsidRPr="00BE48B9" w:rsidRDefault="000579C9" w:rsidP="00317AD6">
            <w:pPr>
              <w:rPr>
                <w:b/>
              </w:rPr>
            </w:pPr>
          </w:p>
        </w:tc>
      </w:tr>
      <w:tr w:rsidR="000579C9" w:rsidRPr="00BE48B9" w:rsidTr="00890C0C">
        <w:trPr>
          <w:cantSplit/>
        </w:trPr>
        <w:tc>
          <w:tcPr>
            <w:tcW w:w="2198" w:type="dxa"/>
          </w:tcPr>
          <w:p w:rsidR="000579C9" w:rsidRPr="00BE48B9" w:rsidRDefault="000579C9" w:rsidP="00317AD6">
            <w:pPr>
              <w:rPr>
                <w:b/>
              </w:rPr>
            </w:pPr>
            <w:r w:rsidRPr="00BE48B9">
              <w:rPr>
                <w:b/>
              </w:rPr>
              <w:t>Ieņemamais amats:</w:t>
            </w:r>
          </w:p>
        </w:tc>
        <w:tc>
          <w:tcPr>
            <w:tcW w:w="7090" w:type="dxa"/>
            <w:gridSpan w:val="4"/>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198" w:type="dxa"/>
          </w:tcPr>
          <w:p w:rsidR="000579C9" w:rsidRPr="00BE48B9" w:rsidRDefault="000579C9" w:rsidP="00317AD6">
            <w:pPr>
              <w:rPr>
                <w:b/>
              </w:rPr>
            </w:pPr>
            <w:r w:rsidRPr="00BE48B9">
              <w:rPr>
                <w:b/>
              </w:rPr>
              <w:t>Tālrunis:</w:t>
            </w:r>
          </w:p>
        </w:tc>
        <w:tc>
          <w:tcPr>
            <w:tcW w:w="2966" w:type="dxa"/>
            <w:gridSpan w:val="2"/>
            <w:tcBorders>
              <w:top w:val="single" w:sz="4" w:space="0" w:color="auto"/>
              <w:bottom w:val="single" w:sz="4" w:space="0" w:color="auto"/>
            </w:tcBorders>
          </w:tcPr>
          <w:p w:rsidR="000579C9" w:rsidRPr="00BE48B9" w:rsidRDefault="000579C9" w:rsidP="00317AD6">
            <w:pPr>
              <w:rPr>
                <w:b/>
              </w:rPr>
            </w:pPr>
          </w:p>
        </w:tc>
        <w:tc>
          <w:tcPr>
            <w:tcW w:w="923" w:type="dxa"/>
            <w:tcBorders>
              <w:top w:val="single" w:sz="4" w:space="0" w:color="auto"/>
            </w:tcBorders>
          </w:tcPr>
          <w:p w:rsidR="000579C9" w:rsidRPr="00BE48B9" w:rsidRDefault="000579C9" w:rsidP="00317AD6">
            <w:pPr>
              <w:rPr>
                <w:b/>
              </w:rPr>
            </w:pPr>
            <w:r w:rsidRPr="00BE48B9">
              <w:rPr>
                <w:b/>
              </w:rPr>
              <w:t>Fakss:</w:t>
            </w:r>
          </w:p>
        </w:tc>
        <w:tc>
          <w:tcPr>
            <w:tcW w:w="3201" w:type="dxa"/>
            <w:tcBorders>
              <w:top w:val="single" w:sz="4" w:space="0" w:color="auto"/>
              <w:bottom w:val="single" w:sz="4" w:space="0" w:color="auto"/>
            </w:tcBorders>
          </w:tcPr>
          <w:p w:rsidR="000579C9" w:rsidRPr="00BE48B9" w:rsidRDefault="000579C9" w:rsidP="00317AD6">
            <w:pPr>
              <w:rPr>
                <w:b/>
              </w:rPr>
            </w:pPr>
          </w:p>
        </w:tc>
      </w:tr>
      <w:tr w:rsidR="000579C9" w:rsidRPr="00BE48B9" w:rsidTr="00890C0C">
        <w:trPr>
          <w:cantSplit/>
        </w:trPr>
        <w:tc>
          <w:tcPr>
            <w:tcW w:w="2198" w:type="dxa"/>
          </w:tcPr>
          <w:p w:rsidR="000579C9" w:rsidRPr="00BE48B9" w:rsidRDefault="000579C9" w:rsidP="00317AD6">
            <w:pPr>
              <w:rPr>
                <w:b/>
              </w:rPr>
            </w:pPr>
            <w:r w:rsidRPr="00BE48B9">
              <w:rPr>
                <w:b/>
              </w:rPr>
              <w:t>E-pasta adrese:</w:t>
            </w:r>
          </w:p>
        </w:tc>
        <w:tc>
          <w:tcPr>
            <w:tcW w:w="7090" w:type="dxa"/>
            <w:gridSpan w:val="4"/>
            <w:tcBorders>
              <w:bottom w:val="single" w:sz="4" w:space="0" w:color="auto"/>
            </w:tcBorders>
          </w:tcPr>
          <w:p w:rsidR="000579C9" w:rsidRPr="00BE48B9" w:rsidRDefault="000579C9" w:rsidP="00317AD6">
            <w:pPr>
              <w:rPr>
                <w:b/>
              </w:rPr>
            </w:pPr>
          </w:p>
        </w:tc>
      </w:tr>
    </w:tbl>
    <w:p w:rsidR="000579C9" w:rsidRPr="00BE48B9" w:rsidRDefault="000579C9" w:rsidP="00317AD6">
      <w:pPr>
        <w:jc w:val="both"/>
        <w:rPr>
          <w:b/>
        </w:rPr>
      </w:pPr>
    </w:p>
    <w:p w:rsidR="000579C9" w:rsidRPr="00BE48B9" w:rsidRDefault="000579C9" w:rsidP="00317AD6">
      <w:pPr>
        <w:jc w:val="both"/>
        <w:rPr>
          <w:b/>
          <w:bCs/>
        </w:rPr>
      </w:pPr>
      <w:r w:rsidRPr="00BE48B9">
        <w:t xml:space="preserve">Ar šo mēs apliecinām </w:t>
      </w:r>
      <w:proofErr w:type="gramStart"/>
      <w:r w:rsidRPr="00BE48B9">
        <w:t>savu dalību publiskajā iepirkumā „</w:t>
      </w:r>
      <w:r w:rsidR="00BB1A48" w:rsidRPr="00BE48B9">
        <w:rPr>
          <w:b/>
          <w:bCs/>
        </w:rPr>
        <w:t xml:space="preserve">Ūdenstūrisma infrastruktūras uzlabošana Kuldīgas novadā </w:t>
      </w:r>
      <w:r w:rsidRPr="00BE48B9">
        <w:rPr>
          <w:b/>
        </w:rPr>
        <w:t>”</w:t>
      </w:r>
      <w:proofErr w:type="gramEnd"/>
      <w:r w:rsidR="002F08B6" w:rsidRPr="00BE48B9">
        <w:rPr>
          <w:b/>
        </w:rPr>
        <w:t xml:space="preserve"> </w:t>
      </w:r>
      <w:r w:rsidR="002F08B6" w:rsidRPr="00BE48B9">
        <w:rPr>
          <w:b/>
          <w:i/>
        </w:rPr>
        <w:t>___ daļā (norādot iepirkuma daļas numuru)</w:t>
      </w:r>
      <w:r w:rsidRPr="00BE48B9">
        <w:rPr>
          <w:b/>
          <w:bCs/>
        </w:rPr>
        <w:t>.</w:t>
      </w:r>
    </w:p>
    <w:p w:rsidR="000579C9" w:rsidRPr="00BE48B9" w:rsidRDefault="000579C9" w:rsidP="00317AD6">
      <w:pPr>
        <w:jc w:val="both"/>
        <w:rPr>
          <w:i/>
        </w:rPr>
      </w:pPr>
    </w:p>
    <w:p w:rsidR="000579C9" w:rsidRPr="00BE48B9" w:rsidRDefault="000579C9" w:rsidP="00317AD6">
      <w:pPr>
        <w:pStyle w:val="BodyText3"/>
        <w:spacing w:after="0"/>
        <w:jc w:val="both"/>
        <w:rPr>
          <w:sz w:val="24"/>
          <w:szCs w:val="24"/>
          <w:lang w:val="lv-LV"/>
        </w:rPr>
      </w:pPr>
      <w:r w:rsidRPr="00BE48B9">
        <w:rPr>
          <w:sz w:val="24"/>
          <w:szCs w:val="24"/>
          <w:lang w:val="lv-LV"/>
        </w:rPr>
        <w:t>Apstiprinām, ka esam iepazinušies ar iepirkuma nolikumu un Tehnisko specifikāciju un piekrītam visiem tā noteikumiem, tie ir skaidri un saprotami, iebildumu un pretenziju pret tiem nav.</w:t>
      </w:r>
    </w:p>
    <w:p w:rsidR="000579C9" w:rsidRPr="00BE48B9" w:rsidRDefault="000579C9" w:rsidP="00317AD6"/>
    <w:p w:rsidR="000579C9" w:rsidRPr="00BE48B9" w:rsidRDefault="000579C9" w:rsidP="00317AD6">
      <w:pPr>
        <w:jc w:val="both"/>
      </w:pPr>
      <w:r w:rsidRPr="00BE48B9">
        <w:t>Mēs piedāvājam veikt pasūtījumu - „</w:t>
      </w:r>
      <w:r w:rsidR="00BB1A48" w:rsidRPr="00BE48B9">
        <w:rPr>
          <w:b/>
          <w:bCs/>
        </w:rPr>
        <w:t xml:space="preserve">Ūdenstūrisma infrastruktūras uzlabošana Kuldīgas novadā </w:t>
      </w:r>
      <w:r w:rsidRPr="00BE48B9">
        <w:t>”</w:t>
      </w:r>
      <w:r w:rsidR="002F08B6" w:rsidRPr="00BE48B9">
        <w:t xml:space="preserve"> </w:t>
      </w:r>
      <w:r w:rsidR="002F08B6" w:rsidRPr="00BE48B9">
        <w:rPr>
          <w:b/>
          <w:i/>
        </w:rPr>
        <w:t>___ daļas izpildi (norādot iepirkuma daļas numuru)</w:t>
      </w:r>
      <w:r w:rsidRPr="00BE48B9">
        <w:t>, saskaņā ar nolikuma un tehniskās s</w:t>
      </w:r>
      <w:r w:rsidR="00D92181" w:rsidRPr="00BE48B9">
        <w:t>pecifikācijas prasībām par šādiem izcenojumiem:</w:t>
      </w:r>
      <w:r w:rsidRPr="00BE48B9">
        <w:t xml:space="preserve"> </w:t>
      </w:r>
    </w:p>
    <w:p w:rsidR="008843EB" w:rsidRPr="00BE48B9" w:rsidRDefault="008843EB" w:rsidP="00317AD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60"/>
        <w:gridCol w:w="1980"/>
        <w:gridCol w:w="1515"/>
      </w:tblGrid>
      <w:tr w:rsidR="008843EB" w:rsidRPr="00BE48B9" w:rsidTr="00A85B31">
        <w:trPr>
          <w:jc w:val="center"/>
        </w:trPr>
        <w:tc>
          <w:tcPr>
            <w:tcW w:w="9003" w:type="dxa"/>
            <w:gridSpan w:val="4"/>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spacing w:before="120" w:after="120"/>
              <w:ind w:left="567" w:hanging="567"/>
              <w:jc w:val="center"/>
              <w:rPr>
                <w:b/>
              </w:rPr>
            </w:pPr>
            <w:r w:rsidRPr="00BE48B9">
              <w:rPr>
                <w:b/>
              </w:rPr>
              <w:t>Pakalpojuma izmaksu pozīcijas (</w:t>
            </w:r>
            <w:proofErr w:type="spellStart"/>
            <w:r w:rsidRPr="00BE48B9">
              <w:rPr>
                <w:b/>
              </w:rPr>
              <w:t>euro</w:t>
            </w:r>
            <w:proofErr w:type="spellEnd"/>
            <w:r w:rsidRPr="00BE48B9">
              <w:rPr>
                <w:b/>
              </w:rPr>
              <w:t>)</w:t>
            </w:r>
          </w:p>
        </w:tc>
      </w:tr>
      <w:tr w:rsidR="008843EB" w:rsidRPr="00BE48B9" w:rsidTr="00A85B31">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ind w:left="567" w:hanging="567"/>
              <w:jc w:val="center"/>
              <w:rPr>
                <w:bCs/>
              </w:rPr>
            </w:pPr>
            <w:r w:rsidRPr="00BE48B9">
              <w:rPr>
                <w:bCs/>
              </w:rPr>
              <w:t>Piegādes elements</w:t>
            </w:r>
          </w:p>
        </w:tc>
        <w:tc>
          <w:tcPr>
            <w:tcW w:w="1260" w:type="dxa"/>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ind w:left="567" w:hanging="567"/>
              <w:jc w:val="center"/>
              <w:rPr>
                <w:bCs/>
              </w:rPr>
            </w:pPr>
            <w:r w:rsidRPr="00BE48B9">
              <w:rPr>
                <w:bCs/>
              </w:rPr>
              <w:t xml:space="preserve">Vienība </w:t>
            </w:r>
          </w:p>
        </w:tc>
        <w:tc>
          <w:tcPr>
            <w:tcW w:w="1980" w:type="dxa"/>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ind w:left="567" w:hanging="567"/>
              <w:jc w:val="center"/>
              <w:rPr>
                <w:bCs/>
              </w:rPr>
            </w:pPr>
            <w:r w:rsidRPr="00BE48B9">
              <w:rPr>
                <w:bCs/>
              </w:rPr>
              <w:t xml:space="preserve">Cena par vienību </w:t>
            </w:r>
          </w:p>
          <w:p w:rsidR="008843EB" w:rsidRPr="00BE48B9" w:rsidRDefault="008843EB" w:rsidP="00A85B31">
            <w:pPr>
              <w:tabs>
                <w:tab w:val="left" w:pos="319"/>
              </w:tabs>
              <w:ind w:left="567" w:hanging="567"/>
              <w:jc w:val="center"/>
              <w:rPr>
                <w:bCs/>
              </w:rPr>
            </w:pPr>
            <w:r w:rsidRPr="00BE48B9">
              <w:rPr>
                <w:bCs/>
              </w:rPr>
              <w:t>(bez PVN)</w:t>
            </w:r>
          </w:p>
        </w:tc>
        <w:tc>
          <w:tcPr>
            <w:tcW w:w="1515" w:type="dxa"/>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ind w:left="567" w:hanging="567"/>
              <w:jc w:val="center"/>
              <w:rPr>
                <w:bCs/>
              </w:rPr>
            </w:pPr>
            <w:r w:rsidRPr="00BE48B9">
              <w:rPr>
                <w:bCs/>
              </w:rPr>
              <w:t>Kopā</w:t>
            </w:r>
          </w:p>
          <w:p w:rsidR="008843EB" w:rsidRPr="00BE48B9" w:rsidRDefault="008843EB" w:rsidP="00A85B31">
            <w:pPr>
              <w:tabs>
                <w:tab w:val="left" w:pos="319"/>
              </w:tabs>
              <w:ind w:left="567" w:hanging="567"/>
              <w:jc w:val="center"/>
              <w:rPr>
                <w:bCs/>
              </w:rPr>
            </w:pPr>
            <w:r w:rsidRPr="00BE48B9">
              <w:rPr>
                <w:bCs/>
              </w:rPr>
              <w:t>(bez PVN)</w:t>
            </w:r>
          </w:p>
        </w:tc>
      </w:tr>
      <w:tr w:rsidR="008843EB" w:rsidRPr="00BE48B9" w:rsidTr="00A85B31">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8843EB" w:rsidRPr="00BE48B9" w:rsidRDefault="008843EB" w:rsidP="00A85B31">
            <w:pPr>
              <w:tabs>
                <w:tab w:val="left" w:pos="319"/>
              </w:tabs>
              <w:spacing w:before="120" w:after="120"/>
              <w:ind w:left="567" w:hanging="567"/>
              <w:rPr>
                <w:bCs/>
              </w:rPr>
            </w:pPr>
          </w:p>
        </w:tc>
        <w:tc>
          <w:tcPr>
            <w:tcW w:w="126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98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515" w:type="dxa"/>
            <w:tcBorders>
              <w:top w:val="single" w:sz="4" w:space="0" w:color="auto"/>
              <w:left w:val="single" w:sz="4" w:space="0" w:color="auto"/>
              <w:bottom w:val="single" w:sz="4" w:space="0" w:color="auto"/>
              <w:right w:val="single" w:sz="4" w:space="0" w:color="auto"/>
            </w:tcBorders>
          </w:tcPr>
          <w:p w:rsidR="008843EB" w:rsidRPr="00BE48B9" w:rsidRDefault="008843EB" w:rsidP="00A85B31">
            <w:pPr>
              <w:tabs>
                <w:tab w:val="left" w:pos="319"/>
              </w:tabs>
              <w:spacing w:before="120" w:after="120"/>
              <w:ind w:left="567" w:hanging="567"/>
              <w:jc w:val="center"/>
              <w:rPr>
                <w:bCs/>
              </w:rPr>
            </w:pPr>
          </w:p>
        </w:tc>
      </w:tr>
      <w:tr w:rsidR="008843EB" w:rsidRPr="00BE48B9" w:rsidTr="00A85B31">
        <w:trPr>
          <w:jc w:val="center"/>
        </w:trPr>
        <w:tc>
          <w:tcPr>
            <w:tcW w:w="4248"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rPr>
                <w:bCs/>
              </w:rPr>
            </w:pPr>
          </w:p>
        </w:tc>
        <w:tc>
          <w:tcPr>
            <w:tcW w:w="126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98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515" w:type="dxa"/>
            <w:tcBorders>
              <w:top w:val="single" w:sz="4" w:space="0" w:color="auto"/>
              <w:left w:val="single" w:sz="4" w:space="0" w:color="auto"/>
              <w:bottom w:val="single" w:sz="4" w:space="0" w:color="auto"/>
              <w:right w:val="single" w:sz="4" w:space="0" w:color="auto"/>
            </w:tcBorders>
          </w:tcPr>
          <w:p w:rsidR="008843EB" w:rsidRPr="00BE48B9" w:rsidRDefault="008843EB" w:rsidP="00A85B31">
            <w:pPr>
              <w:tabs>
                <w:tab w:val="left" w:pos="319"/>
              </w:tabs>
              <w:spacing w:before="120" w:after="120"/>
              <w:ind w:left="567" w:hanging="567"/>
              <w:jc w:val="center"/>
              <w:rPr>
                <w:bCs/>
              </w:rPr>
            </w:pPr>
          </w:p>
        </w:tc>
      </w:tr>
      <w:tr w:rsidR="008843EB" w:rsidRPr="00BE48B9" w:rsidTr="00A85B31">
        <w:trPr>
          <w:jc w:val="center"/>
        </w:trPr>
        <w:tc>
          <w:tcPr>
            <w:tcW w:w="4248"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rPr>
                <w:bCs/>
              </w:rPr>
            </w:pPr>
          </w:p>
        </w:tc>
        <w:tc>
          <w:tcPr>
            <w:tcW w:w="126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98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515" w:type="dxa"/>
            <w:tcBorders>
              <w:top w:val="single" w:sz="4" w:space="0" w:color="auto"/>
              <w:left w:val="single" w:sz="4" w:space="0" w:color="auto"/>
              <w:bottom w:val="single" w:sz="4" w:space="0" w:color="auto"/>
              <w:right w:val="single" w:sz="4" w:space="0" w:color="auto"/>
            </w:tcBorders>
          </w:tcPr>
          <w:p w:rsidR="008843EB" w:rsidRPr="00BE48B9" w:rsidRDefault="008843EB" w:rsidP="00A85B31">
            <w:pPr>
              <w:tabs>
                <w:tab w:val="left" w:pos="319"/>
              </w:tabs>
              <w:spacing w:before="120" w:after="120"/>
              <w:ind w:left="567" w:hanging="567"/>
              <w:jc w:val="center"/>
              <w:rPr>
                <w:bCs/>
              </w:rPr>
            </w:pPr>
          </w:p>
        </w:tc>
      </w:tr>
      <w:tr w:rsidR="008843EB" w:rsidRPr="00BE48B9" w:rsidTr="00A85B31">
        <w:trPr>
          <w:jc w:val="center"/>
        </w:trPr>
        <w:tc>
          <w:tcPr>
            <w:tcW w:w="4248"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rPr>
                <w:bCs/>
              </w:rPr>
            </w:pPr>
          </w:p>
        </w:tc>
        <w:tc>
          <w:tcPr>
            <w:tcW w:w="126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980" w:type="dxa"/>
            <w:tcBorders>
              <w:top w:val="single" w:sz="4" w:space="0" w:color="auto"/>
              <w:left w:val="single" w:sz="4" w:space="0" w:color="auto"/>
              <w:bottom w:val="single" w:sz="4" w:space="0" w:color="auto"/>
              <w:right w:val="single" w:sz="4" w:space="0" w:color="auto"/>
            </w:tcBorders>
            <w:vAlign w:val="center"/>
          </w:tcPr>
          <w:p w:rsidR="008843EB" w:rsidRPr="00BE48B9" w:rsidRDefault="008843EB" w:rsidP="00A85B31">
            <w:pPr>
              <w:tabs>
                <w:tab w:val="left" w:pos="319"/>
              </w:tabs>
              <w:spacing w:before="120" w:after="120"/>
              <w:ind w:left="567" w:hanging="567"/>
              <w:jc w:val="center"/>
              <w:rPr>
                <w:bCs/>
              </w:rPr>
            </w:pPr>
          </w:p>
        </w:tc>
        <w:tc>
          <w:tcPr>
            <w:tcW w:w="1515" w:type="dxa"/>
            <w:tcBorders>
              <w:top w:val="single" w:sz="4" w:space="0" w:color="auto"/>
              <w:left w:val="single" w:sz="4" w:space="0" w:color="auto"/>
              <w:bottom w:val="single" w:sz="4" w:space="0" w:color="auto"/>
              <w:right w:val="single" w:sz="4" w:space="0" w:color="auto"/>
            </w:tcBorders>
          </w:tcPr>
          <w:p w:rsidR="008843EB" w:rsidRPr="00BE48B9" w:rsidRDefault="008843EB" w:rsidP="00A85B31">
            <w:pPr>
              <w:tabs>
                <w:tab w:val="left" w:pos="319"/>
              </w:tabs>
              <w:spacing w:before="120" w:after="120"/>
              <w:ind w:left="567" w:hanging="567"/>
              <w:jc w:val="center"/>
              <w:rPr>
                <w:bCs/>
              </w:rPr>
            </w:pPr>
          </w:p>
        </w:tc>
      </w:tr>
      <w:tr w:rsidR="008843EB" w:rsidRPr="00BE48B9" w:rsidTr="00A85B31">
        <w:trPr>
          <w:cantSplit/>
          <w:trHeight w:val="517"/>
          <w:jc w:val="center"/>
        </w:trPr>
        <w:tc>
          <w:tcPr>
            <w:tcW w:w="7488" w:type="dxa"/>
            <w:gridSpan w:val="3"/>
            <w:tcBorders>
              <w:top w:val="single" w:sz="4" w:space="0" w:color="auto"/>
              <w:left w:val="single" w:sz="4" w:space="0" w:color="auto"/>
              <w:bottom w:val="single" w:sz="4" w:space="0" w:color="auto"/>
              <w:right w:val="single" w:sz="18" w:space="0" w:color="auto"/>
            </w:tcBorders>
            <w:shd w:val="clear" w:color="auto" w:fill="CCCCCC"/>
            <w:hideMark/>
          </w:tcPr>
          <w:p w:rsidR="008843EB" w:rsidRPr="00BE48B9" w:rsidRDefault="008843EB" w:rsidP="00A85B31">
            <w:pPr>
              <w:tabs>
                <w:tab w:val="left" w:pos="319"/>
              </w:tabs>
              <w:spacing w:before="120" w:after="120"/>
              <w:ind w:left="567" w:hanging="567"/>
              <w:rPr>
                <w:bCs/>
              </w:rPr>
            </w:pPr>
            <w:r w:rsidRPr="00BE48B9">
              <w:rPr>
                <w:bCs/>
              </w:rPr>
              <w:t>Kopējā piedāvājuma cena (bez PVN)</w:t>
            </w:r>
          </w:p>
        </w:tc>
        <w:tc>
          <w:tcPr>
            <w:tcW w:w="1515" w:type="dxa"/>
            <w:tcBorders>
              <w:top w:val="single" w:sz="18" w:space="0" w:color="auto"/>
              <w:left w:val="single" w:sz="18" w:space="0" w:color="auto"/>
              <w:bottom w:val="single" w:sz="18" w:space="0" w:color="auto"/>
              <w:right w:val="single" w:sz="18" w:space="0" w:color="auto"/>
            </w:tcBorders>
          </w:tcPr>
          <w:p w:rsidR="008843EB" w:rsidRPr="00BE48B9" w:rsidRDefault="008843EB" w:rsidP="00A85B31">
            <w:pPr>
              <w:tabs>
                <w:tab w:val="left" w:pos="319"/>
              </w:tabs>
              <w:spacing w:before="120" w:after="120"/>
              <w:ind w:left="567" w:hanging="567"/>
              <w:jc w:val="center"/>
              <w:rPr>
                <w:bCs/>
              </w:rPr>
            </w:pPr>
          </w:p>
        </w:tc>
      </w:tr>
      <w:tr w:rsidR="008843EB" w:rsidRPr="00BE48B9" w:rsidTr="00A85B31">
        <w:trPr>
          <w:cantSplit/>
          <w:jc w:val="center"/>
        </w:trPr>
        <w:tc>
          <w:tcPr>
            <w:tcW w:w="7488" w:type="dxa"/>
            <w:gridSpan w:val="3"/>
            <w:tcBorders>
              <w:top w:val="single" w:sz="4" w:space="0" w:color="auto"/>
              <w:left w:val="single" w:sz="4" w:space="0" w:color="auto"/>
              <w:bottom w:val="single" w:sz="4" w:space="0" w:color="auto"/>
              <w:right w:val="single" w:sz="18" w:space="0" w:color="auto"/>
            </w:tcBorders>
            <w:shd w:val="clear" w:color="auto" w:fill="CCCCCC"/>
            <w:hideMark/>
          </w:tcPr>
          <w:p w:rsidR="008843EB" w:rsidRPr="00BE48B9" w:rsidRDefault="008843EB" w:rsidP="00A85B31">
            <w:pPr>
              <w:tabs>
                <w:tab w:val="left" w:pos="319"/>
              </w:tabs>
              <w:spacing w:before="120" w:after="120"/>
              <w:ind w:left="567" w:hanging="567"/>
              <w:rPr>
                <w:bCs/>
              </w:rPr>
            </w:pPr>
            <w:r w:rsidRPr="00BE48B9">
              <w:rPr>
                <w:bCs/>
              </w:rPr>
              <w:t>Kopējā piedāvājuma cena (ieskaitot PVN)</w:t>
            </w:r>
          </w:p>
        </w:tc>
        <w:tc>
          <w:tcPr>
            <w:tcW w:w="1515" w:type="dxa"/>
            <w:tcBorders>
              <w:top w:val="single" w:sz="18" w:space="0" w:color="auto"/>
              <w:left w:val="single" w:sz="18" w:space="0" w:color="auto"/>
              <w:bottom w:val="single" w:sz="18" w:space="0" w:color="auto"/>
              <w:right w:val="single" w:sz="18" w:space="0" w:color="auto"/>
            </w:tcBorders>
          </w:tcPr>
          <w:p w:rsidR="008843EB" w:rsidRPr="00BE48B9" w:rsidRDefault="008843EB" w:rsidP="00A85B31">
            <w:pPr>
              <w:tabs>
                <w:tab w:val="left" w:pos="319"/>
              </w:tabs>
              <w:spacing w:before="120" w:after="120"/>
              <w:ind w:left="567" w:hanging="567"/>
              <w:jc w:val="center"/>
              <w:rPr>
                <w:bCs/>
              </w:rPr>
            </w:pPr>
          </w:p>
        </w:tc>
      </w:tr>
    </w:tbl>
    <w:p w:rsidR="000579C9" w:rsidRPr="00BE48B9" w:rsidRDefault="000579C9" w:rsidP="00317AD6">
      <w:pPr>
        <w:jc w:val="both"/>
        <w:rPr>
          <w:b/>
        </w:rPr>
      </w:pPr>
    </w:p>
    <w:p w:rsidR="000579C9" w:rsidRPr="00BE48B9" w:rsidRDefault="000579C9" w:rsidP="00317AD6">
      <w:pPr>
        <w:pStyle w:val="Default"/>
        <w:jc w:val="both"/>
      </w:pPr>
      <w:r w:rsidRPr="00BE48B9">
        <w:rPr>
          <w:b/>
          <w:bCs/>
        </w:rPr>
        <w:t>Apliecinām</w:t>
      </w:r>
      <w:r w:rsidRPr="00BE48B9">
        <w:t xml:space="preserve">, ka: </w:t>
      </w:r>
    </w:p>
    <w:p w:rsidR="000579C9" w:rsidRPr="00BE48B9" w:rsidRDefault="000579C9" w:rsidP="00317AD6">
      <w:pPr>
        <w:pStyle w:val="Default"/>
        <w:numPr>
          <w:ilvl w:val="0"/>
          <w:numId w:val="5"/>
        </w:numPr>
        <w:jc w:val="both"/>
      </w:pPr>
      <w:r w:rsidRPr="00BE48B9">
        <w:t>piedāvājums ir spēkā līdz iepirkuma līguma noslēgšanai vai paziņojumam par iepirkuma rezultātiem. Līguma slēgšanas tiesību piešķiršanas gadījumā piedāvājums ir spēkā visu līguma darbības laiku;</w:t>
      </w:r>
    </w:p>
    <w:p w:rsidR="000579C9" w:rsidRPr="00BE48B9" w:rsidRDefault="000579C9" w:rsidP="00317AD6">
      <w:pPr>
        <w:pStyle w:val="Default"/>
        <w:numPr>
          <w:ilvl w:val="0"/>
          <w:numId w:val="5"/>
        </w:numPr>
        <w:jc w:val="both"/>
      </w:pPr>
      <w:r w:rsidRPr="00BE48B9">
        <w:t xml:space="preserve">nav tādu apstākļu, kuri liegtu piedalīties iepirkumā un pildīt iepirkuma Nolikumā norādītās prasības; </w:t>
      </w:r>
    </w:p>
    <w:p w:rsidR="000579C9" w:rsidRPr="00BE48B9" w:rsidRDefault="000579C9" w:rsidP="00317AD6">
      <w:pPr>
        <w:pStyle w:val="Default"/>
        <w:numPr>
          <w:ilvl w:val="0"/>
          <w:numId w:val="5"/>
        </w:numPr>
        <w:jc w:val="both"/>
      </w:pPr>
      <w:r w:rsidRPr="00BE48B9">
        <w:t xml:space="preserve">darbu izpildes apstākļi un apjoms ir skaidrs un to var realizēt, nepārkāpjot normatīvo </w:t>
      </w:r>
      <w:smartTag w:uri="schemas-tilde-lv/tildestengine" w:element="veidnes">
        <w:smartTagPr>
          <w:attr w:name="baseform" w:val="akt|s"/>
          <w:attr w:name="id" w:val="-1"/>
          <w:attr w:name="text" w:val="aktu"/>
        </w:smartTagPr>
        <w:r w:rsidRPr="00BE48B9">
          <w:t>aktu</w:t>
        </w:r>
      </w:smartTag>
      <w:r w:rsidRPr="00BE48B9">
        <w:t xml:space="preserve"> prasības un publiskos ierobežojumus, atbilstoši Nolikumam un tehniskai specifikācijai;</w:t>
      </w:r>
    </w:p>
    <w:p w:rsidR="000579C9" w:rsidRPr="00BE48B9" w:rsidRDefault="000579C9" w:rsidP="00317AD6">
      <w:pPr>
        <w:jc w:val="both"/>
      </w:pPr>
    </w:p>
    <w:p w:rsidR="000579C9" w:rsidRPr="00BE48B9" w:rsidRDefault="000579C9" w:rsidP="00317AD6">
      <w:pPr>
        <w:jc w:val="both"/>
        <w:rPr>
          <w:b/>
          <w:bCs/>
        </w:rPr>
      </w:pPr>
      <w:r w:rsidRPr="00BE48B9">
        <w:rPr>
          <w:b/>
          <w:bCs/>
        </w:rPr>
        <w:t xml:space="preserve">Ar šo apliecinām, ka </w:t>
      </w:r>
      <w:r w:rsidRPr="00BE48B9">
        <w:rPr>
          <w:b/>
        </w:rPr>
        <w:t>visas iesniegtās dokumentu kopijas atbilst oriģinālam</w:t>
      </w:r>
      <w:r w:rsidRPr="00BE48B9">
        <w:rPr>
          <w:b/>
          <w:bCs/>
        </w:rPr>
        <w:t xml:space="preserve"> un visa piedāvājumā iesniegtā informācija ir patiesa.</w:t>
      </w:r>
    </w:p>
    <w:p w:rsidR="000579C9" w:rsidRPr="00BE48B9" w:rsidRDefault="000579C9" w:rsidP="00317AD6">
      <w:pPr>
        <w:rPr>
          <w:b/>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4024"/>
      </w:tblGrid>
      <w:tr w:rsidR="000579C9" w:rsidRPr="00BE48B9" w:rsidTr="00890C0C">
        <w:trPr>
          <w:trHeight w:val="390"/>
        </w:trPr>
        <w:tc>
          <w:tcPr>
            <w:tcW w:w="3671" w:type="dxa"/>
            <w:vAlign w:val="center"/>
          </w:tcPr>
          <w:p w:rsidR="000579C9" w:rsidRPr="00BE48B9" w:rsidRDefault="000579C9" w:rsidP="00317AD6">
            <w:pPr>
              <w:rPr>
                <w:b/>
              </w:rPr>
            </w:pPr>
            <w:r w:rsidRPr="00BE48B9">
              <w:rPr>
                <w:b/>
              </w:rPr>
              <w:t>Pretendenta nosaukums*:</w:t>
            </w:r>
          </w:p>
        </w:tc>
        <w:tc>
          <w:tcPr>
            <w:tcW w:w="4024" w:type="dxa"/>
            <w:vAlign w:val="center"/>
          </w:tcPr>
          <w:p w:rsidR="000579C9" w:rsidRPr="00BE48B9" w:rsidRDefault="000579C9" w:rsidP="00317AD6">
            <w:pPr>
              <w:rPr>
                <w:b/>
              </w:rPr>
            </w:pPr>
          </w:p>
        </w:tc>
      </w:tr>
      <w:tr w:rsidR="000579C9" w:rsidRPr="00BE48B9" w:rsidTr="00890C0C">
        <w:trPr>
          <w:trHeight w:val="390"/>
        </w:trPr>
        <w:tc>
          <w:tcPr>
            <w:tcW w:w="3671" w:type="dxa"/>
            <w:vAlign w:val="center"/>
          </w:tcPr>
          <w:p w:rsidR="000579C9" w:rsidRPr="00BE48B9" w:rsidRDefault="000579C9" w:rsidP="00317AD6">
            <w:pPr>
              <w:rPr>
                <w:b/>
              </w:rPr>
            </w:pPr>
            <w:r w:rsidRPr="00BE48B9">
              <w:rPr>
                <w:b/>
              </w:rPr>
              <w:t>Pilnvarotās personas vārds, uzvārds*</w:t>
            </w:r>
          </w:p>
        </w:tc>
        <w:tc>
          <w:tcPr>
            <w:tcW w:w="4024" w:type="dxa"/>
            <w:vAlign w:val="center"/>
          </w:tcPr>
          <w:p w:rsidR="000579C9" w:rsidRPr="00BE48B9" w:rsidRDefault="000579C9" w:rsidP="00317AD6">
            <w:pPr>
              <w:rPr>
                <w:b/>
              </w:rPr>
            </w:pPr>
          </w:p>
        </w:tc>
      </w:tr>
      <w:tr w:rsidR="000579C9" w:rsidRPr="00BE48B9" w:rsidTr="00890C0C">
        <w:trPr>
          <w:trHeight w:val="390"/>
        </w:trPr>
        <w:tc>
          <w:tcPr>
            <w:tcW w:w="3671" w:type="dxa"/>
            <w:vAlign w:val="center"/>
          </w:tcPr>
          <w:p w:rsidR="000579C9" w:rsidRPr="00BE48B9" w:rsidRDefault="000579C9" w:rsidP="00317AD6">
            <w:pPr>
              <w:rPr>
                <w:b/>
              </w:rPr>
            </w:pPr>
            <w:r w:rsidRPr="00BE48B9">
              <w:rPr>
                <w:b/>
              </w:rPr>
              <w:t>Pilnvarotās personas amats*:</w:t>
            </w:r>
          </w:p>
        </w:tc>
        <w:tc>
          <w:tcPr>
            <w:tcW w:w="4024" w:type="dxa"/>
            <w:vAlign w:val="center"/>
          </w:tcPr>
          <w:p w:rsidR="000579C9" w:rsidRPr="00BE48B9" w:rsidRDefault="000579C9" w:rsidP="00317AD6">
            <w:pPr>
              <w:rPr>
                <w:b/>
              </w:rPr>
            </w:pPr>
          </w:p>
        </w:tc>
      </w:tr>
      <w:tr w:rsidR="000579C9" w:rsidRPr="00BE48B9" w:rsidTr="00890C0C">
        <w:trPr>
          <w:trHeight w:val="567"/>
        </w:trPr>
        <w:tc>
          <w:tcPr>
            <w:tcW w:w="3671" w:type="dxa"/>
            <w:vAlign w:val="center"/>
          </w:tcPr>
          <w:p w:rsidR="000579C9" w:rsidRPr="00BE48B9" w:rsidRDefault="000579C9" w:rsidP="00317AD6">
            <w:pPr>
              <w:rPr>
                <w:b/>
              </w:rPr>
            </w:pPr>
            <w:r w:rsidRPr="00BE48B9">
              <w:rPr>
                <w:b/>
              </w:rPr>
              <w:t>Pilnvarotās personas paraksts*:</w:t>
            </w:r>
          </w:p>
        </w:tc>
        <w:tc>
          <w:tcPr>
            <w:tcW w:w="4024" w:type="dxa"/>
            <w:vAlign w:val="center"/>
          </w:tcPr>
          <w:p w:rsidR="000579C9" w:rsidRPr="00BE48B9" w:rsidRDefault="000579C9" w:rsidP="00317AD6">
            <w:pPr>
              <w:rPr>
                <w:b/>
              </w:rPr>
            </w:pPr>
          </w:p>
        </w:tc>
      </w:tr>
    </w:tbl>
    <w:p w:rsidR="000579C9" w:rsidRPr="00BE48B9" w:rsidRDefault="000579C9" w:rsidP="00317AD6">
      <w:pPr>
        <w:pStyle w:val="Header"/>
        <w:ind w:firstLine="720"/>
      </w:pPr>
      <w:r w:rsidRPr="00BE48B9">
        <w:tab/>
      </w:r>
      <w:r w:rsidRPr="00BE48B9">
        <w:tab/>
      </w:r>
      <w:r w:rsidRPr="00BE48B9">
        <w:tab/>
      </w:r>
      <w:r w:rsidRPr="00BE48B9">
        <w:tab/>
      </w:r>
      <w:r w:rsidRPr="00BE48B9">
        <w:tab/>
      </w:r>
      <w:r w:rsidRPr="00BE48B9">
        <w:tab/>
        <w:t>Z.v.</w:t>
      </w:r>
    </w:p>
    <w:p w:rsidR="000579C9" w:rsidRPr="00BE48B9" w:rsidRDefault="000579C9" w:rsidP="00317AD6">
      <w:pPr>
        <w:rPr>
          <w:b/>
        </w:rPr>
      </w:pPr>
      <w:r w:rsidRPr="00BE48B9">
        <w:rPr>
          <w:b/>
        </w:rPr>
        <w:t>_____________________</w:t>
      </w:r>
    </w:p>
    <w:p w:rsidR="000579C9" w:rsidRPr="00BE48B9" w:rsidRDefault="000579C9" w:rsidP="00317AD6">
      <w:pPr>
        <w:rPr>
          <w:b/>
        </w:rPr>
      </w:pPr>
      <w:r w:rsidRPr="00BE48B9">
        <w:rPr>
          <w:b/>
          <w:i/>
        </w:rPr>
        <w:t>* Ja piedāvājumu iesniedz personu grupa kā pretendenta dalībnieki, šie lauki jāaizpilda par katru personas grupas dalībnieku atsevišķi, kā arī papildus jānorāda, kura persona pārstāv personu grupu šajā iepirkumā.</w:t>
      </w:r>
    </w:p>
    <w:p w:rsidR="002F08B6" w:rsidRPr="00BE48B9" w:rsidRDefault="000579C9" w:rsidP="00317AD6">
      <w:pPr>
        <w:numPr>
          <w:ilvl w:val="0"/>
          <w:numId w:val="13"/>
        </w:numPr>
        <w:suppressAutoHyphens/>
        <w:ind w:right="-2"/>
        <w:jc w:val="right"/>
      </w:pPr>
      <w:r w:rsidRPr="00BE48B9">
        <w:rPr>
          <w:bCs/>
        </w:rPr>
        <w:br w:type="page"/>
      </w:r>
      <w:r w:rsidR="002F08B6" w:rsidRPr="00BE48B9">
        <w:lastRenderedPageBreak/>
        <w:t>FORMA</w:t>
      </w:r>
    </w:p>
    <w:p w:rsidR="002F08B6" w:rsidRPr="00BE48B9" w:rsidRDefault="002F08B6" w:rsidP="00317AD6">
      <w:pPr>
        <w:ind w:right="-2"/>
        <w:jc w:val="right"/>
        <w:rPr>
          <w:b/>
        </w:rPr>
      </w:pPr>
    </w:p>
    <w:p w:rsidR="002F08B6" w:rsidRPr="00BE48B9" w:rsidRDefault="002F08B6" w:rsidP="00317AD6">
      <w:pPr>
        <w:ind w:right="-2"/>
        <w:jc w:val="right"/>
        <w:rPr>
          <w:b/>
        </w:rPr>
      </w:pPr>
    </w:p>
    <w:p w:rsidR="002F08B6" w:rsidRPr="00BE48B9" w:rsidRDefault="002F08B6" w:rsidP="00317AD6">
      <w:pPr>
        <w:ind w:right="-2"/>
        <w:jc w:val="center"/>
      </w:pPr>
      <w:r w:rsidRPr="00BE48B9">
        <w:t>INFORMĀCIJA PAR PRETENDENTA APAKŠUZŅĒMĒJIEM UN PERSONU GRUPAS DALĪBNIEKIEM</w:t>
      </w:r>
    </w:p>
    <w:p w:rsidR="002F08B6" w:rsidRPr="00BE48B9" w:rsidRDefault="002F08B6" w:rsidP="00317AD6">
      <w:pPr>
        <w:ind w:right="-2"/>
        <w:rPr>
          <w:b/>
        </w:rPr>
      </w:pPr>
    </w:p>
    <w:p w:rsidR="002F08B6" w:rsidRPr="00BE48B9" w:rsidRDefault="002F08B6" w:rsidP="00317AD6">
      <w:pPr>
        <w:ind w:right="-2"/>
        <w:rPr>
          <w:b/>
        </w:rPr>
      </w:pPr>
    </w:p>
    <w:tbl>
      <w:tblPr>
        <w:tblW w:w="0" w:type="auto"/>
        <w:tblInd w:w="-416" w:type="dxa"/>
        <w:tblLayout w:type="fixed"/>
        <w:tblLook w:val="0000" w:firstRow="0" w:lastRow="0" w:firstColumn="0" w:lastColumn="0" w:noHBand="0" w:noVBand="0"/>
      </w:tblPr>
      <w:tblGrid>
        <w:gridCol w:w="666"/>
        <w:gridCol w:w="1843"/>
        <w:gridCol w:w="1571"/>
        <w:gridCol w:w="1870"/>
        <w:gridCol w:w="1163"/>
        <w:gridCol w:w="1163"/>
        <w:gridCol w:w="2190"/>
      </w:tblGrid>
      <w:tr w:rsidR="002F08B6" w:rsidRPr="00BE48B9" w:rsidTr="00251E26">
        <w:tc>
          <w:tcPr>
            <w:tcW w:w="666"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Nr.</w:t>
            </w:r>
          </w:p>
          <w:p w:rsidR="002F08B6" w:rsidRPr="00BE48B9" w:rsidRDefault="002F08B6" w:rsidP="00317AD6">
            <w:pPr>
              <w:ind w:right="-2"/>
              <w:jc w:val="center"/>
              <w:rPr>
                <w:b/>
              </w:rPr>
            </w:pPr>
            <w:r w:rsidRPr="00BE48B9">
              <w:rPr>
                <w:b/>
              </w:rPr>
              <w:t>p.k.</w:t>
            </w:r>
          </w:p>
        </w:tc>
        <w:tc>
          <w:tcPr>
            <w:tcW w:w="1843"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Nosaukums un reģistrācijas numurs</w:t>
            </w:r>
          </w:p>
        </w:tc>
        <w:tc>
          <w:tcPr>
            <w:tcW w:w="1571"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left="-72" w:right="-2"/>
              <w:jc w:val="center"/>
              <w:rPr>
                <w:b/>
              </w:rPr>
            </w:pPr>
            <w:r w:rsidRPr="00BE48B9">
              <w:rPr>
                <w:b/>
              </w:rPr>
              <w:t>Statuss piedāvājumā (apakšuzņēmējs, personu grupas dalībnieks)</w:t>
            </w:r>
          </w:p>
        </w:tc>
        <w:tc>
          <w:tcPr>
            <w:tcW w:w="1870"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Juridiskā adrese</w:t>
            </w:r>
          </w:p>
        </w:tc>
        <w:tc>
          <w:tcPr>
            <w:tcW w:w="1163"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proofErr w:type="spellStart"/>
            <w:r w:rsidRPr="00BE48B9">
              <w:rPr>
                <w:b/>
              </w:rPr>
              <w:t>Kontakt-persona,</w:t>
            </w:r>
            <w:proofErr w:type="spellEnd"/>
            <w:r w:rsidRPr="00BE48B9">
              <w:rPr>
                <w:b/>
              </w:rPr>
              <w:t xml:space="preserve"> telefons</w:t>
            </w:r>
          </w:p>
        </w:tc>
        <w:tc>
          <w:tcPr>
            <w:tcW w:w="1163"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251E26">
            <w:pPr>
              <w:snapToGrid w:val="0"/>
              <w:ind w:right="-2"/>
              <w:jc w:val="center"/>
              <w:rPr>
                <w:b/>
              </w:rPr>
            </w:pPr>
            <w:r w:rsidRPr="00BE48B9">
              <w:rPr>
                <w:b/>
              </w:rPr>
              <w:t>Veicamo darbu</w:t>
            </w:r>
            <w:proofErr w:type="gramStart"/>
            <w:r w:rsidRPr="00BE48B9">
              <w:rPr>
                <w:b/>
              </w:rPr>
              <w:t xml:space="preserve"> </w:t>
            </w:r>
            <w:r w:rsidR="00317AD6" w:rsidRPr="00BE48B9">
              <w:rPr>
                <w:b/>
              </w:rPr>
              <w:t xml:space="preserve"> </w:t>
            </w:r>
            <w:proofErr w:type="gramEnd"/>
            <w:r w:rsidRPr="00BE48B9">
              <w:rPr>
                <w:b/>
              </w:rPr>
              <w:t>apjoms no kopējā apjoma, %</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251E26">
            <w:pPr>
              <w:snapToGrid w:val="0"/>
              <w:ind w:left="-108" w:right="-2"/>
              <w:jc w:val="center"/>
              <w:rPr>
                <w:b/>
              </w:rPr>
            </w:pPr>
            <w:r w:rsidRPr="00BE48B9">
              <w:rPr>
                <w:b/>
              </w:rPr>
              <w:t xml:space="preserve">Apakšuzņēmējam / personas grupas dalībniekam nodoto darbu </w:t>
            </w:r>
            <w:r w:rsidR="00251E26" w:rsidRPr="00BE48B9">
              <w:rPr>
                <w:b/>
              </w:rPr>
              <w:t>veidi</w:t>
            </w:r>
          </w:p>
        </w:tc>
      </w:tr>
      <w:tr w:rsidR="002F08B6" w:rsidRPr="00BE48B9" w:rsidTr="00251E26">
        <w:tc>
          <w:tcPr>
            <w:tcW w:w="666"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1</w:t>
            </w:r>
          </w:p>
        </w:tc>
        <w:tc>
          <w:tcPr>
            <w:tcW w:w="1843"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2</w:t>
            </w:r>
          </w:p>
        </w:tc>
        <w:tc>
          <w:tcPr>
            <w:tcW w:w="1571"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3</w:t>
            </w:r>
          </w:p>
        </w:tc>
        <w:tc>
          <w:tcPr>
            <w:tcW w:w="1870"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4</w:t>
            </w: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jc w:val="center"/>
              <w:rPr>
                <w:b/>
              </w:rPr>
            </w:pPr>
            <w:r w:rsidRPr="00BE48B9">
              <w:rPr>
                <w:b/>
              </w:rPr>
              <w:t>5</w:t>
            </w:r>
          </w:p>
        </w:tc>
        <w:tc>
          <w:tcPr>
            <w:tcW w:w="1163"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7</w:t>
            </w:r>
          </w:p>
        </w:tc>
      </w:tr>
      <w:tr w:rsidR="002F08B6" w:rsidRPr="00BE48B9" w:rsidTr="00251E26">
        <w:tc>
          <w:tcPr>
            <w:tcW w:w="666"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4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70"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r w:rsidR="002F08B6" w:rsidRPr="00BE48B9" w:rsidTr="00251E26">
        <w:tc>
          <w:tcPr>
            <w:tcW w:w="666"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4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70"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r w:rsidR="002F08B6" w:rsidRPr="00BE48B9" w:rsidTr="00251E26">
        <w:tc>
          <w:tcPr>
            <w:tcW w:w="666"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4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870"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163"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bl>
    <w:p w:rsidR="002F08B6" w:rsidRPr="00BE48B9" w:rsidRDefault="002F08B6" w:rsidP="00317AD6">
      <w:pPr>
        <w:ind w:right="-2"/>
      </w:pPr>
    </w:p>
    <w:p w:rsidR="002F08B6" w:rsidRPr="00BE48B9" w:rsidRDefault="002F08B6" w:rsidP="00317AD6">
      <w:pPr>
        <w:ind w:right="-2"/>
        <w:rPr>
          <w:b/>
        </w:rPr>
      </w:pPr>
    </w:p>
    <w:p w:rsidR="002F08B6" w:rsidRPr="00BE48B9" w:rsidRDefault="002F08B6" w:rsidP="00317AD6">
      <w:pPr>
        <w:ind w:right="-2"/>
        <w:rPr>
          <w:b/>
        </w:rPr>
      </w:pPr>
    </w:p>
    <w:tbl>
      <w:tblPr>
        <w:tblW w:w="0" w:type="auto"/>
        <w:tblInd w:w="108" w:type="dxa"/>
        <w:tblLayout w:type="fixed"/>
        <w:tblLook w:val="0000" w:firstRow="0" w:lastRow="0" w:firstColumn="0" w:lastColumn="0" w:noHBand="0" w:noVBand="0"/>
      </w:tblPr>
      <w:tblGrid>
        <w:gridCol w:w="3067"/>
        <w:gridCol w:w="3835"/>
      </w:tblGrid>
      <w:tr w:rsidR="002F08B6" w:rsidRPr="00BE48B9" w:rsidTr="002E2598">
        <w:trPr>
          <w:trHeight w:val="628"/>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pPr>
            <w:r w:rsidRPr="00BE48B9">
              <w:t>Pretendenta pilnvarotā pārstāvja pilns amata nosaukums: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pPr>
          </w:p>
        </w:tc>
      </w:tr>
      <w:tr w:rsidR="002F08B6" w:rsidRPr="00BE48B9" w:rsidTr="002E2598">
        <w:trPr>
          <w:trHeight w:val="660"/>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pPr>
            <w:r w:rsidRPr="00BE48B9">
              <w:t>Paraksts: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pPr>
          </w:p>
        </w:tc>
      </w:tr>
      <w:tr w:rsidR="002F08B6" w:rsidRPr="00BE48B9" w:rsidTr="002E2598">
        <w:trPr>
          <w:trHeight w:val="427"/>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pPr>
            <w:r w:rsidRPr="00BE48B9">
              <w:t>Paraksta atšifrējums: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pPr>
          </w:p>
        </w:tc>
      </w:tr>
    </w:tbl>
    <w:p w:rsidR="002F08B6" w:rsidRPr="00BE48B9" w:rsidRDefault="002F08B6" w:rsidP="00317AD6">
      <w:pPr>
        <w:rPr>
          <w:lang w:eastAsia="en-US"/>
        </w:rPr>
      </w:pPr>
    </w:p>
    <w:p w:rsidR="00317AD6" w:rsidRPr="00BE48B9" w:rsidRDefault="002F08B6" w:rsidP="00317AD6">
      <w:pPr>
        <w:ind w:right="-2"/>
        <w:jc w:val="center"/>
      </w:pPr>
      <w:r w:rsidRPr="00BE48B9">
        <w:br w:type="page"/>
      </w:r>
    </w:p>
    <w:p w:rsidR="00317AD6" w:rsidRPr="00BE48B9" w:rsidRDefault="00317AD6" w:rsidP="00317AD6">
      <w:pPr>
        <w:ind w:right="-2"/>
        <w:jc w:val="right"/>
      </w:pPr>
      <w:r w:rsidRPr="00BE48B9">
        <w:lastRenderedPageBreak/>
        <w:t>3.forma</w:t>
      </w:r>
    </w:p>
    <w:p w:rsidR="00317AD6" w:rsidRPr="00BE48B9" w:rsidRDefault="00317AD6" w:rsidP="00317AD6">
      <w:pPr>
        <w:ind w:right="-2"/>
        <w:jc w:val="center"/>
      </w:pPr>
    </w:p>
    <w:p w:rsidR="002F08B6" w:rsidRPr="00BE48B9" w:rsidRDefault="002F08B6" w:rsidP="00317AD6">
      <w:pPr>
        <w:ind w:right="-2"/>
        <w:jc w:val="center"/>
      </w:pPr>
      <w:r w:rsidRPr="00BE48B9">
        <w:t>PRETENDENTA UN/VAI APAKŠUZŅĒMĒJU PIEREDZES</w:t>
      </w:r>
    </w:p>
    <w:p w:rsidR="002F08B6" w:rsidRPr="00BE48B9" w:rsidRDefault="002F08B6" w:rsidP="00317AD6">
      <w:pPr>
        <w:ind w:right="-2"/>
        <w:jc w:val="center"/>
      </w:pPr>
      <w:r w:rsidRPr="00BE48B9">
        <w:t>SARAKSTS</w:t>
      </w:r>
    </w:p>
    <w:p w:rsidR="002F08B6" w:rsidRPr="00BE48B9" w:rsidRDefault="002F08B6" w:rsidP="00317AD6">
      <w:pPr>
        <w:ind w:right="-2"/>
        <w:rPr>
          <w:b/>
        </w:rPr>
      </w:pPr>
    </w:p>
    <w:p w:rsidR="002F08B6" w:rsidRPr="00BE48B9" w:rsidRDefault="002F08B6" w:rsidP="00317AD6">
      <w:pPr>
        <w:ind w:right="-2"/>
        <w:rPr>
          <w:b/>
        </w:rPr>
      </w:pPr>
    </w:p>
    <w:tbl>
      <w:tblPr>
        <w:tblW w:w="0" w:type="auto"/>
        <w:tblInd w:w="-428" w:type="dxa"/>
        <w:tblLayout w:type="fixed"/>
        <w:tblLook w:val="0000" w:firstRow="0" w:lastRow="0" w:firstColumn="0" w:lastColumn="0" w:noHBand="0" w:noVBand="0"/>
      </w:tblPr>
      <w:tblGrid>
        <w:gridCol w:w="571"/>
        <w:gridCol w:w="3119"/>
        <w:gridCol w:w="1418"/>
        <w:gridCol w:w="1559"/>
        <w:gridCol w:w="1559"/>
        <w:gridCol w:w="2268"/>
      </w:tblGrid>
      <w:tr w:rsidR="002F08B6" w:rsidRPr="00BE48B9" w:rsidTr="00317AD6">
        <w:tc>
          <w:tcPr>
            <w:tcW w:w="571"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left="-108" w:right="-2"/>
              <w:jc w:val="center"/>
              <w:rPr>
                <w:b/>
              </w:rPr>
            </w:pPr>
            <w:r w:rsidRPr="00BE48B9">
              <w:rPr>
                <w:b/>
              </w:rPr>
              <w:t>Nr.</w:t>
            </w:r>
          </w:p>
          <w:p w:rsidR="002F08B6" w:rsidRPr="00BE48B9" w:rsidRDefault="002F08B6" w:rsidP="00317AD6">
            <w:pPr>
              <w:ind w:left="-108" w:right="-2"/>
              <w:jc w:val="center"/>
              <w:rPr>
                <w:b/>
              </w:rPr>
            </w:pPr>
            <w:r w:rsidRPr="00BE48B9">
              <w:rPr>
                <w:b/>
              </w:rPr>
              <w:t>p.k.</w:t>
            </w:r>
          </w:p>
        </w:tc>
        <w:tc>
          <w:tcPr>
            <w:tcW w:w="3119" w:type="dxa"/>
            <w:tcBorders>
              <w:top w:val="single" w:sz="4" w:space="0" w:color="000000"/>
              <w:left w:val="single" w:sz="4" w:space="0" w:color="000000"/>
              <w:bottom w:val="single" w:sz="4" w:space="0" w:color="000000"/>
            </w:tcBorders>
            <w:shd w:val="clear" w:color="auto" w:fill="auto"/>
            <w:vAlign w:val="center"/>
          </w:tcPr>
          <w:p w:rsidR="00440C7F" w:rsidRPr="00BE48B9" w:rsidRDefault="00FE46CD" w:rsidP="00440C7F">
            <w:pPr>
              <w:jc w:val="center"/>
              <w:rPr>
                <w:b/>
              </w:rPr>
            </w:pPr>
            <w:r w:rsidRPr="00BE48B9">
              <w:rPr>
                <w:b/>
              </w:rPr>
              <w:t>Projekta nosaukums</w:t>
            </w:r>
            <w:r w:rsidR="002F08B6" w:rsidRPr="00BE48B9">
              <w:rPr>
                <w:b/>
              </w:rPr>
              <w:t xml:space="preserve"> un galvenie apjomi</w:t>
            </w:r>
            <w:proofErr w:type="gramStart"/>
            <w:r w:rsidR="00C95D8A" w:rsidRPr="00BE48B9">
              <w:rPr>
                <w:b/>
              </w:rPr>
              <w:t xml:space="preserve"> </w:t>
            </w:r>
            <w:r w:rsidR="00440C7F" w:rsidRPr="00BE48B9">
              <w:rPr>
                <w:b/>
              </w:rPr>
              <w:t xml:space="preserve"> </w:t>
            </w:r>
            <w:proofErr w:type="gramEnd"/>
          </w:p>
          <w:p w:rsidR="002F08B6" w:rsidRPr="00BE48B9" w:rsidRDefault="002F08B6" w:rsidP="00C95D8A">
            <w:pPr>
              <w:snapToGrid w:val="0"/>
              <w:ind w:left="-108" w:right="-2"/>
              <w:rPr>
                <w:b/>
              </w:rPr>
            </w:pPr>
          </w:p>
        </w:tc>
        <w:tc>
          <w:tcPr>
            <w:tcW w:w="1418"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left="-108" w:right="-2"/>
              <w:jc w:val="center"/>
              <w:rPr>
                <w:b/>
              </w:rPr>
            </w:pPr>
            <w:r w:rsidRPr="00BE48B9">
              <w:rPr>
                <w:b/>
              </w:rPr>
              <w:t xml:space="preserve">Piedalījies kā galvenais vai </w:t>
            </w:r>
          </w:p>
          <w:p w:rsidR="002F08B6" w:rsidRPr="00BE48B9" w:rsidRDefault="002F08B6" w:rsidP="00317AD6">
            <w:pPr>
              <w:ind w:left="-108" w:right="-2"/>
              <w:jc w:val="center"/>
              <w:rPr>
                <w:b/>
              </w:rPr>
            </w:pPr>
            <w:proofErr w:type="spellStart"/>
            <w:r w:rsidRPr="00BE48B9">
              <w:rPr>
                <w:b/>
              </w:rPr>
              <w:t>apakšuz-ņēmējs</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left="-108" w:right="-2"/>
              <w:jc w:val="center"/>
              <w:rPr>
                <w:b/>
              </w:rPr>
            </w:pPr>
            <w:r w:rsidRPr="00BE48B9">
              <w:rPr>
                <w:b/>
              </w:rPr>
              <w:t>Pašu spēkiem veiktais darbu apjoms, %</w:t>
            </w:r>
          </w:p>
        </w:tc>
        <w:tc>
          <w:tcPr>
            <w:tcW w:w="1559" w:type="dxa"/>
            <w:tcBorders>
              <w:top w:val="single" w:sz="4" w:space="0" w:color="000000"/>
              <w:left w:val="single" w:sz="4" w:space="0" w:color="000000"/>
              <w:bottom w:val="single" w:sz="4" w:space="0" w:color="000000"/>
            </w:tcBorders>
            <w:shd w:val="clear" w:color="auto" w:fill="auto"/>
            <w:vAlign w:val="center"/>
          </w:tcPr>
          <w:p w:rsidR="002F08B6" w:rsidRPr="00BE48B9" w:rsidRDefault="00440C7F" w:rsidP="00317AD6">
            <w:pPr>
              <w:snapToGrid w:val="0"/>
              <w:ind w:left="-108" w:right="-2"/>
              <w:jc w:val="center"/>
              <w:rPr>
                <w:b/>
              </w:rPr>
            </w:pPr>
            <w:r w:rsidRPr="00BE48B9">
              <w:rPr>
                <w:b/>
              </w:rPr>
              <w:t>Līguma darbības</w:t>
            </w:r>
            <w:r w:rsidR="002F08B6" w:rsidRPr="00BE48B9">
              <w:rPr>
                <w:b/>
              </w:rPr>
              <w:t xml:space="preserve"> laiks (datums no – līdz)</w:t>
            </w:r>
          </w:p>
          <w:p w:rsidR="002F08B6" w:rsidRPr="00BE48B9" w:rsidRDefault="002F08B6" w:rsidP="00317AD6">
            <w:pPr>
              <w:ind w:left="-108" w:right="-2"/>
              <w:jc w:val="center"/>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left="-108" w:right="-2"/>
              <w:jc w:val="center"/>
              <w:rPr>
                <w:b/>
              </w:rPr>
            </w:pPr>
            <w:r w:rsidRPr="00BE48B9">
              <w:rPr>
                <w:b/>
              </w:rPr>
              <w:t>Pasūtītāja nosaukums, kontaktpersona, tālruņa numurs</w:t>
            </w:r>
          </w:p>
        </w:tc>
      </w:tr>
      <w:tr w:rsidR="002F08B6" w:rsidRPr="00BE48B9" w:rsidTr="00317AD6">
        <w:tc>
          <w:tcPr>
            <w:tcW w:w="571"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1</w:t>
            </w:r>
          </w:p>
        </w:tc>
        <w:tc>
          <w:tcPr>
            <w:tcW w:w="3119"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2</w:t>
            </w:r>
          </w:p>
        </w:tc>
        <w:tc>
          <w:tcPr>
            <w:tcW w:w="1418"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jc w:val="center"/>
              <w:rPr>
                <w:b/>
              </w:rPr>
            </w:pPr>
            <w:r w:rsidRPr="00BE48B9">
              <w:rPr>
                <w:b/>
              </w:rPr>
              <w:t>3</w:t>
            </w:r>
          </w:p>
        </w:tc>
        <w:tc>
          <w:tcPr>
            <w:tcW w:w="1559"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5</w:t>
            </w:r>
          </w:p>
        </w:tc>
        <w:tc>
          <w:tcPr>
            <w:tcW w:w="1559"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jc w:val="center"/>
              <w:rPr>
                <w:b/>
              </w:rPr>
            </w:pPr>
            <w:r w:rsidRPr="00BE48B9">
              <w:rPr>
                <w:b/>
              </w:rPr>
              <w:t>7</w:t>
            </w:r>
          </w:p>
        </w:tc>
      </w:tr>
      <w:tr w:rsidR="002F08B6" w:rsidRPr="00BE48B9" w:rsidTr="00317AD6">
        <w:tc>
          <w:tcPr>
            <w:tcW w:w="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311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418"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r w:rsidR="002F08B6" w:rsidRPr="00BE48B9" w:rsidTr="00317AD6">
        <w:tc>
          <w:tcPr>
            <w:tcW w:w="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311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418"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r w:rsidR="002F08B6" w:rsidRPr="00BE48B9" w:rsidTr="00317AD6">
        <w:tc>
          <w:tcPr>
            <w:tcW w:w="571"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311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418"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1559" w:type="dxa"/>
            <w:tcBorders>
              <w:top w:val="single" w:sz="4" w:space="0" w:color="000000"/>
              <w:left w:val="single" w:sz="4" w:space="0" w:color="000000"/>
              <w:bottom w:val="single" w:sz="4" w:space="0" w:color="000000"/>
            </w:tcBorders>
            <w:shd w:val="clear" w:color="auto" w:fill="auto"/>
          </w:tcPr>
          <w:p w:rsidR="002F08B6" w:rsidRPr="00BE48B9" w:rsidRDefault="002F08B6" w:rsidP="00317AD6">
            <w:pPr>
              <w:snapToGrid w:val="0"/>
              <w:ind w:right="-2"/>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08B6" w:rsidRPr="00BE48B9" w:rsidRDefault="002F08B6" w:rsidP="00317AD6">
            <w:pPr>
              <w:snapToGrid w:val="0"/>
              <w:ind w:right="-2"/>
              <w:rPr>
                <w:b/>
              </w:rPr>
            </w:pPr>
          </w:p>
        </w:tc>
      </w:tr>
    </w:tbl>
    <w:p w:rsidR="002F08B6" w:rsidRPr="00BE48B9" w:rsidRDefault="002F08B6" w:rsidP="00317AD6">
      <w:pPr>
        <w:ind w:right="-2"/>
      </w:pPr>
    </w:p>
    <w:p w:rsidR="002F08B6" w:rsidRPr="00BE48B9" w:rsidRDefault="002F08B6" w:rsidP="00317AD6">
      <w:pPr>
        <w:ind w:right="-2"/>
        <w:rPr>
          <w:b/>
        </w:rPr>
      </w:pPr>
    </w:p>
    <w:p w:rsidR="002F08B6" w:rsidRPr="00BE48B9" w:rsidRDefault="002F08B6" w:rsidP="00317AD6">
      <w:pPr>
        <w:ind w:right="-2"/>
        <w:rPr>
          <w:b/>
        </w:rPr>
      </w:pPr>
    </w:p>
    <w:p w:rsidR="002F08B6" w:rsidRPr="00BE48B9" w:rsidRDefault="002F08B6" w:rsidP="00317AD6">
      <w:pPr>
        <w:ind w:right="-2"/>
        <w:rPr>
          <w:b/>
        </w:rPr>
      </w:pPr>
    </w:p>
    <w:tbl>
      <w:tblPr>
        <w:tblW w:w="0" w:type="auto"/>
        <w:tblInd w:w="108" w:type="dxa"/>
        <w:tblLayout w:type="fixed"/>
        <w:tblLook w:val="0000" w:firstRow="0" w:lastRow="0" w:firstColumn="0" w:lastColumn="0" w:noHBand="0" w:noVBand="0"/>
      </w:tblPr>
      <w:tblGrid>
        <w:gridCol w:w="3067"/>
        <w:gridCol w:w="3835"/>
      </w:tblGrid>
      <w:tr w:rsidR="002F08B6" w:rsidRPr="00BE48B9" w:rsidTr="002E2598">
        <w:trPr>
          <w:trHeight w:val="628"/>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rPr>
                <w:b/>
              </w:rPr>
            </w:pPr>
            <w:r w:rsidRPr="00BE48B9">
              <w:rPr>
                <w:b/>
              </w:rPr>
              <w:t>Pretendenta pilnvarotā pārstāvja pilns amata nosaukums: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rPr>
                <w:b/>
              </w:rPr>
            </w:pPr>
          </w:p>
        </w:tc>
      </w:tr>
      <w:tr w:rsidR="002F08B6" w:rsidRPr="00BE48B9" w:rsidTr="002E2598">
        <w:trPr>
          <w:trHeight w:val="660"/>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rPr>
                <w:b/>
              </w:rPr>
            </w:pPr>
            <w:r w:rsidRPr="00BE48B9">
              <w:rPr>
                <w:b/>
              </w:rPr>
              <w:t>Paraksts: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rPr>
                <w:b/>
              </w:rPr>
            </w:pPr>
          </w:p>
        </w:tc>
      </w:tr>
      <w:tr w:rsidR="002F08B6" w:rsidRPr="00BE48B9" w:rsidTr="002E2598">
        <w:trPr>
          <w:trHeight w:val="427"/>
        </w:trPr>
        <w:tc>
          <w:tcPr>
            <w:tcW w:w="3067" w:type="dxa"/>
            <w:tcBorders>
              <w:top w:val="single" w:sz="4" w:space="0" w:color="000000"/>
              <w:left w:val="single" w:sz="4" w:space="0" w:color="000000"/>
              <w:bottom w:val="single" w:sz="4" w:space="0" w:color="000000"/>
            </w:tcBorders>
            <w:shd w:val="clear" w:color="auto" w:fill="auto"/>
            <w:vAlign w:val="center"/>
          </w:tcPr>
          <w:p w:rsidR="002F08B6" w:rsidRPr="00BE48B9" w:rsidRDefault="002F08B6" w:rsidP="00317AD6">
            <w:pPr>
              <w:snapToGrid w:val="0"/>
              <w:ind w:right="-2"/>
              <w:rPr>
                <w:b/>
              </w:rPr>
            </w:pPr>
            <w:r w:rsidRPr="00BE48B9">
              <w:rPr>
                <w:b/>
              </w:rPr>
              <w:t>Paraksta atšifrējums:</w:t>
            </w:r>
          </w:p>
        </w:tc>
        <w:tc>
          <w:tcPr>
            <w:tcW w:w="3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08B6" w:rsidRPr="00BE48B9" w:rsidRDefault="002F08B6" w:rsidP="00317AD6">
            <w:pPr>
              <w:snapToGrid w:val="0"/>
              <w:ind w:right="-2"/>
              <w:rPr>
                <w:b/>
              </w:rPr>
            </w:pPr>
          </w:p>
        </w:tc>
      </w:tr>
    </w:tbl>
    <w:p w:rsidR="002F08B6" w:rsidRPr="00BE48B9" w:rsidRDefault="002F08B6" w:rsidP="00317AD6">
      <w:pPr>
        <w:ind w:right="-2"/>
        <w:jc w:val="center"/>
      </w:pPr>
    </w:p>
    <w:p w:rsidR="002F08B6" w:rsidRPr="00BE48B9" w:rsidRDefault="002F08B6" w:rsidP="00317AD6">
      <w:pPr>
        <w:ind w:right="-2"/>
        <w:rPr>
          <w:b/>
        </w:rPr>
      </w:pPr>
      <w:r w:rsidRPr="00BE48B9">
        <w:rPr>
          <w:b/>
        </w:rPr>
        <w:t xml:space="preserve">                                                                     Z.v.</w:t>
      </w:r>
    </w:p>
    <w:p w:rsidR="00317AD6" w:rsidRPr="00BE48B9" w:rsidRDefault="00317AD6" w:rsidP="00317AD6">
      <w:r w:rsidRPr="00BE48B9">
        <w:br w:type="page"/>
      </w:r>
    </w:p>
    <w:p w:rsidR="000579C9" w:rsidRPr="00BE48B9" w:rsidRDefault="000579C9" w:rsidP="00317AD6">
      <w:pPr>
        <w:jc w:val="center"/>
      </w:pPr>
    </w:p>
    <w:tbl>
      <w:tblPr>
        <w:tblpPr w:leftFromText="180" w:rightFromText="180" w:vertAnchor="text" w:horzAnchor="page" w:tblpX="633" w:tblpY="-1378"/>
        <w:tblW w:w="12507" w:type="dxa"/>
        <w:tblLook w:val="04A0" w:firstRow="1" w:lastRow="0" w:firstColumn="1" w:lastColumn="0" w:noHBand="0" w:noVBand="1"/>
      </w:tblPr>
      <w:tblGrid>
        <w:gridCol w:w="817"/>
        <w:gridCol w:w="2161"/>
        <w:gridCol w:w="4447"/>
        <w:gridCol w:w="226"/>
        <w:gridCol w:w="2315"/>
        <w:gridCol w:w="1374"/>
        <w:gridCol w:w="941"/>
        <w:gridCol w:w="226"/>
      </w:tblGrid>
      <w:tr w:rsidR="000579C9" w:rsidRPr="00BE48B9" w:rsidTr="00890C0C">
        <w:trPr>
          <w:trHeight w:val="280"/>
        </w:trPr>
        <w:tc>
          <w:tcPr>
            <w:tcW w:w="817" w:type="dxa"/>
            <w:noWrap/>
            <w:vAlign w:val="bottom"/>
          </w:tcPr>
          <w:p w:rsidR="000579C9" w:rsidRPr="00BE48B9" w:rsidRDefault="000579C9" w:rsidP="00317AD6">
            <w:pPr>
              <w:rPr>
                <w:rFonts w:ascii="Calibri" w:eastAsia="Calibri" w:hAnsi="Calibri"/>
              </w:rPr>
            </w:pPr>
          </w:p>
        </w:tc>
        <w:tc>
          <w:tcPr>
            <w:tcW w:w="2161" w:type="dxa"/>
            <w:noWrap/>
            <w:vAlign w:val="bottom"/>
          </w:tcPr>
          <w:p w:rsidR="000579C9" w:rsidRPr="00BE48B9" w:rsidRDefault="000579C9" w:rsidP="00317AD6">
            <w:pPr>
              <w:rPr>
                <w:rFonts w:ascii="Calibri" w:eastAsia="Calibri" w:hAnsi="Calibri"/>
              </w:rPr>
            </w:pPr>
          </w:p>
        </w:tc>
        <w:tc>
          <w:tcPr>
            <w:tcW w:w="4447" w:type="dxa"/>
            <w:noWrap/>
            <w:vAlign w:val="bottom"/>
          </w:tcPr>
          <w:p w:rsidR="000579C9" w:rsidRPr="00BE48B9" w:rsidRDefault="000579C9" w:rsidP="00317AD6">
            <w:pPr>
              <w:rPr>
                <w:rFonts w:ascii="Calibri" w:eastAsia="Calibri" w:hAnsi="Calibri"/>
              </w:rPr>
            </w:pPr>
          </w:p>
        </w:tc>
        <w:tc>
          <w:tcPr>
            <w:tcW w:w="2541" w:type="dxa"/>
            <w:gridSpan w:val="2"/>
            <w:noWrap/>
            <w:vAlign w:val="bottom"/>
          </w:tcPr>
          <w:p w:rsidR="000579C9" w:rsidRPr="00BE48B9" w:rsidRDefault="000579C9" w:rsidP="00317AD6">
            <w:pPr>
              <w:rPr>
                <w:rFonts w:ascii="Calibri" w:eastAsia="Calibri" w:hAnsi="Calibri"/>
              </w:rPr>
            </w:pPr>
          </w:p>
        </w:tc>
        <w:tc>
          <w:tcPr>
            <w:tcW w:w="1374" w:type="dxa"/>
            <w:noWrap/>
            <w:vAlign w:val="bottom"/>
            <w:hideMark/>
          </w:tcPr>
          <w:p w:rsidR="000579C9" w:rsidRPr="00BE48B9" w:rsidRDefault="000579C9" w:rsidP="00317AD6">
            <w:pPr>
              <w:rPr>
                <w:rFonts w:ascii="Calibri" w:eastAsia="Calibri" w:hAnsi="Calibri"/>
              </w:rPr>
            </w:pPr>
          </w:p>
        </w:tc>
        <w:tc>
          <w:tcPr>
            <w:tcW w:w="941" w:type="dxa"/>
            <w:noWrap/>
            <w:vAlign w:val="bottom"/>
            <w:hideMark/>
          </w:tcPr>
          <w:p w:rsidR="000579C9" w:rsidRPr="00BE48B9" w:rsidRDefault="000579C9" w:rsidP="00317AD6">
            <w:pPr>
              <w:rPr>
                <w:rFonts w:ascii="Calibri" w:eastAsia="Calibri" w:hAnsi="Calibri"/>
              </w:rPr>
            </w:pPr>
          </w:p>
        </w:tc>
        <w:tc>
          <w:tcPr>
            <w:tcW w:w="226" w:type="dxa"/>
            <w:noWrap/>
            <w:vAlign w:val="bottom"/>
            <w:hideMark/>
          </w:tcPr>
          <w:p w:rsidR="000579C9" w:rsidRPr="00BE48B9" w:rsidRDefault="000579C9" w:rsidP="00317AD6">
            <w:pPr>
              <w:rPr>
                <w:rFonts w:ascii="Calibri" w:eastAsia="Calibri" w:hAnsi="Calibri"/>
              </w:rPr>
            </w:pPr>
          </w:p>
        </w:tc>
      </w:tr>
      <w:tr w:rsidR="000579C9" w:rsidRPr="00BE48B9" w:rsidTr="00890C0C">
        <w:trPr>
          <w:gridAfter w:val="4"/>
          <w:wAfter w:w="4856" w:type="dxa"/>
          <w:trHeight w:val="280"/>
        </w:trPr>
        <w:tc>
          <w:tcPr>
            <w:tcW w:w="817" w:type="dxa"/>
            <w:noWrap/>
            <w:vAlign w:val="bottom"/>
          </w:tcPr>
          <w:p w:rsidR="000579C9" w:rsidRPr="00BE48B9" w:rsidRDefault="000579C9" w:rsidP="00317AD6">
            <w:pPr>
              <w:rPr>
                <w:rFonts w:ascii="Calibri" w:eastAsia="Calibri" w:hAnsi="Calibri"/>
              </w:rPr>
            </w:pPr>
          </w:p>
        </w:tc>
        <w:tc>
          <w:tcPr>
            <w:tcW w:w="2161" w:type="dxa"/>
            <w:noWrap/>
            <w:vAlign w:val="bottom"/>
          </w:tcPr>
          <w:p w:rsidR="000579C9" w:rsidRPr="00BE48B9" w:rsidRDefault="000579C9" w:rsidP="00317AD6">
            <w:pPr>
              <w:rPr>
                <w:rFonts w:ascii="Calibri" w:eastAsia="Calibri" w:hAnsi="Calibri"/>
              </w:rPr>
            </w:pPr>
          </w:p>
        </w:tc>
        <w:tc>
          <w:tcPr>
            <w:tcW w:w="4447" w:type="dxa"/>
            <w:noWrap/>
            <w:vAlign w:val="bottom"/>
          </w:tcPr>
          <w:p w:rsidR="000579C9" w:rsidRPr="00BE48B9" w:rsidRDefault="000579C9" w:rsidP="00317AD6">
            <w:pPr>
              <w:rPr>
                <w:rFonts w:ascii="Calibri" w:eastAsia="Calibri" w:hAnsi="Calibri"/>
              </w:rPr>
            </w:pPr>
          </w:p>
        </w:tc>
        <w:tc>
          <w:tcPr>
            <w:tcW w:w="226" w:type="dxa"/>
            <w:noWrap/>
            <w:vAlign w:val="bottom"/>
            <w:hideMark/>
          </w:tcPr>
          <w:p w:rsidR="000579C9" w:rsidRPr="00BE48B9" w:rsidRDefault="000579C9" w:rsidP="00317AD6">
            <w:pPr>
              <w:rPr>
                <w:rFonts w:ascii="Calibri" w:eastAsia="Calibri" w:hAnsi="Calibri"/>
              </w:rPr>
            </w:pPr>
          </w:p>
        </w:tc>
      </w:tr>
      <w:tr w:rsidR="000579C9" w:rsidRPr="00BE48B9" w:rsidTr="00890C0C">
        <w:trPr>
          <w:trHeight w:val="100"/>
        </w:trPr>
        <w:tc>
          <w:tcPr>
            <w:tcW w:w="7425" w:type="dxa"/>
            <w:gridSpan w:val="3"/>
            <w:noWrap/>
            <w:vAlign w:val="bottom"/>
          </w:tcPr>
          <w:p w:rsidR="000579C9" w:rsidRPr="00BE48B9" w:rsidRDefault="000579C9" w:rsidP="00317AD6">
            <w:pPr>
              <w:rPr>
                <w:rFonts w:ascii="Calibri" w:eastAsia="Calibri" w:hAnsi="Calibri"/>
              </w:rPr>
            </w:pPr>
          </w:p>
        </w:tc>
        <w:tc>
          <w:tcPr>
            <w:tcW w:w="2541" w:type="dxa"/>
            <w:gridSpan w:val="2"/>
            <w:noWrap/>
            <w:vAlign w:val="bottom"/>
          </w:tcPr>
          <w:p w:rsidR="000579C9" w:rsidRPr="00BE48B9" w:rsidRDefault="000579C9" w:rsidP="00317AD6">
            <w:pPr>
              <w:rPr>
                <w:rFonts w:ascii="Calibri" w:eastAsia="Calibri" w:hAnsi="Calibri"/>
              </w:rPr>
            </w:pPr>
          </w:p>
        </w:tc>
        <w:tc>
          <w:tcPr>
            <w:tcW w:w="1374" w:type="dxa"/>
            <w:noWrap/>
            <w:vAlign w:val="bottom"/>
            <w:hideMark/>
          </w:tcPr>
          <w:p w:rsidR="000579C9" w:rsidRPr="00BE48B9" w:rsidRDefault="000579C9" w:rsidP="00317AD6">
            <w:pPr>
              <w:rPr>
                <w:rFonts w:ascii="Calibri" w:eastAsia="Calibri" w:hAnsi="Calibri"/>
              </w:rPr>
            </w:pPr>
          </w:p>
        </w:tc>
        <w:tc>
          <w:tcPr>
            <w:tcW w:w="941" w:type="dxa"/>
            <w:noWrap/>
            <w:vAlign w:val="bottom"/>
            <w:hideMark/>
          </w:tcPr>
          <w:p w:rsidR="000579C9" w:rsidRPr="00BE48B9" w:rsidRDefault="000579C9" w:rsidP="00317AD6">
            <w:pPr>
              <w:rPr>
                <w:rFonts w:ascii="Calibri" w:eastAsia="Calibri" w:hAnsi="Calibri"/>
              </w:rPr>
            </w:pPr>
          </w:p>
        </w:tc>
        <w:tc>
          <w:tcPr>
            <w:tcW w:w="226" w:type="dxa"/>
            <w:noWrap/>
            <w:vAlign w:val="bottom"/>
            <w:hideMark/>
          </w:tcPr>
          <w:p w:rsidR="000579C9" w:rsidRPr="00BE48B9" w:rsidRDefault="000579C9" w:rsidP="00317AD6">
            <w:pPr>
              <w:rPr>
                <w:rFonts w:ascii="Calibri" w:eastAsia="Calibri" w:hAnsi="Calibri"/>
              </w:rPr>
            </w:pPr>
          </w:p>
        </w:tc>
      </w:tr>
    </w:tbl>
    <w:p w:rsidR="00931888" w:rsidRPr="00BE48B9" w:rsidRDefault="00931888" w:rsidP="00931888">
      <w:pPr>
        <w:pStyle w:val="Heading4"/>
        <w:ind w:left="864"/>
      </w:pPr>
      <w:r w:rsidRPr="00BE48B9">
        <w:rPr>
          <w:noProof/>
        </w:rPr>
        <w:drawing>
          <wp:anchor distT="0" distB="0" distL="114300" distR="114300" simplePos="0" relativeHeight="251662336" behindDoc="0" locked="0" layoutInCell="1" allowOverlap="1" wp14:anchorId="7B2E9302" wp14:editId="44CA9C7A">
            <wp:simplePos x="0" y="0"/>
            <wp:positionH relativeFrom="column">
              <wp:posOffset>98425</wp:posOffset>
            </wp:positionH>
            <wp:positionV relativeFrom="paragraph">
              <wp:posOffset>197485</wp:posOffset>
            </wp:positionV>
            <wp:extent cx="2571750" cy="1304925"/>
            <wp:effectExtent l="0" t="0" r="0" b="9525"/>
            <wp:wrapNone/>
            <wp:docPr id="24" name="Picture 24" descr="est_lat_logo_3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est_lat_logo_3colou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888" w:rsidRPr="00BE48B9" w:rsidRDefault="00931888" w:rsidP="00931888">
      <w:pPr>
        <w:pStyle w:val="Heading4"/>
        <w:ind w:left="864"/>
        <w:rPr>
          <w:b w:val="0"/>
        </w:rPr>
      </w:pPr>
      <w:r w:rsidRPr="00BE48B9">
        <w:rPr>
          <w:noProof/>
        </w:rPr>
        <w:drawing>
          <wp:anchor distT="0" distB="0" distL="114300" distR="114300" simplePos="0" relativeHeight="251663360" behindDoc="1" locked="0" layoutInCell="1" allowOverlap="1" wp14:anchorId="2BE1CBC3" wp14:editId="1052D0B5">
            <wp:simplePos x="0" y="0"/>
            <wp:positionH relativeFrom="column">
              <wp:posOffset>4003675</wp:posOffset>
            </wp:positionH>
            <wp:positionV relativeFrom="paragraph">
              <wp:posOffset>-105410</wp:posOffset>
            </wp:positionV>
            <wp:extent cx="2038350" cy="12128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888" w:rsidRPr="00BE48B9" w:rsidRDefault="00931888" w:rsidP="00931888">
      <w:pPr>
        <w:pStyle w:val="Heading4"/>
        <w:ind w:left="864"/>
        <w:rPr>
          <w:b w:val="0"/>
        </w:rPr>
      </w:pPr>
    </w:p>
    <w:p w:rsidR="00931888" w:rsidRPr="00BE48B9" w:rsidRDefault="00931888" w:rsidP="00931888">
      <w:pPr>
        <w:pStyle w:val="Heading4"/>
        <w:ind w:left="864"/>
        <w:rPr>
          <w:b w:val="0"/>
        </w:rPr>
      </w:pPr>
    </w:p>
    <w:p w:rsidR="00C95D8A" w:rsidRPr="00BE48B9" w:rsidRDefault="00C95D8A" w:rsidP="00C95D8A"/>
    <w:p w:rsidR="00C95D8A" w:rsidRPr="00BE48B9" w:rsidRDefault="00C95D8A" w:rsidP="00C95D8A"/>
    <w:p w:rsidR="00C95D8A" w:rsidRPr="00BE48B9" w:rsidRDefault="00C95D8A" w:rsidP="00C95D8A"/>
    <w:p w:rsidR="00931888" w:rsidRPr="00BE48B9" w:rsidRDefault="00931888" w:rsidP="00931888">
      <w:pPr>
        <w:shd w:val="clear" w:color="auto" w:fill="FFFFFF"/>
        <w:jc w:val="center"/>
      </w:pPr>
      <w:r w:rsidRPr="00BE48B9">
        <w:t xml:space="preserve">  </w:t>
      </w:r>
    </w:p>
    <w:p w:rsidR="00931888" w:rsidRPr="00BE48B9" w:rsidRDefault="00931888" w:rsidP="00931888">
      <w:pPr>
        <w:shd w:val="clear" w:color="auto" w:fill="FFFFFF"/>
        <w:jc w:val="center"/>
      </w:pPr>
      <w:r w:rsidRPr="00BE48B9">
        <w:t xml:space="preserve">  Igaunijas-Latvijas pārrobežu sadarbības programmas projekts: </w:t>
      </w:r>
      <w:r w:rsidRPr="00BE48B9">
        <w:rPr>
          <w:b/>
        </w:rPr>
        <w:t>„Ūdenstūrisma kā dabas un aktīvā tūrisma elements Latvijā un Igaunijā/RIVERWAYS”</w:t>
      </w:r>
      <w:r w:rsidRPr="00BE48B9">
        <w:t xml:space="preserve">, </w:t>
      </w:r>
    </w:p>
    <w:p w:rsidR="00931888" w:rsidRPr="00BE48B9" w:rsidRDefault="00931888" w:rsidP="00931888">
      <w:pPr>
        <w:shd w:val="clear" w:color="auto" w:fill="FFFFFF"/>
        <w:jc w:val="center"/>
      </w:pPr>
      <w:r w:rsidRPr="00BE48B9">
        <w:t>Projekta līguma nr. 43385</w:t>
      </w:r>
    </w:p>
    <w:p w:rsidR="00931888" w:rsidRPr="00BE48B9" w:rsidRDefault="00C95D8A" w:rsidP="00931888">
      <w:pPr>
        <w:pStyle w:val="Heading4"/>
        <w:ind w:left="864"/>
        <w:rPr>
          <w:b w:val="0"/>
        </w:rPr>
      </w:pPr>
      <w:r w:rsidRPr="00BE48B9">
        <w:rPr>
          <w:b w:val="0"/>
        </w:rPr>
        <w:t>Pielikums Nr.2</w:t>
      </w:r>
    </w:p>
    <w:p w:rsidR="00931888" w:rsidRPr="00BE48B9" w:rsidRDefault="00931888" w:rsidP="00931888">
      <w:pPr>
        <w:pStyle w:val="BodyText"/>
        <w:jc w:val="center"/>
        <w:rPr>
          <w:sz w:val="24"/>
          <w:szCs w:val="24"/>
        </w:rPr>
      </w:pPr>
    </w:p>
    <w:p w:rsidR="00931888" w:rsidRPr="00BE48B9" w:rsidRDefault="00931888" w:rsidP="00931888">
      <w:pPr>
        <w:pStyle w:val="BodyText"/>
        <w:jc w:val="center"/>
        <w:rPr>
          <w:b/>
          <w:sz w:val="24"/>
          <w:szCs w:val="24"/>
        </w:rPr>
      </w:pPr>
      <w:proofErr w:type="spellStart"/>
      <w:r w:rsidRPr="00BE48B9">
        <w:rPr>
          <w:b/>
          <w:sz w:val="24"/>
          <w:szCs w:val="24"/>
        </w:rPr>
        <w:t>Ūdenstūrisma</w:t>
      </w:r>
      <w:proofErr w:type="spellEnd"/>
      <w:r w:rsidRPr="00BE48B9">
        <w:rPr>
          <w:b/>
          <w:sz w:val="24"/>
          <w:szCs w:val="24"/>
        </w:rPr>
        <w:t xml:space="preserve"> </w:t>
      </w:r>
      <w:proofErr w:type="spellStart"/>
      <w:r w:rsidRPr="00BE48B9">
        <w:rPr>
          <w:b/>
          <w:sz w:val="24"/>
          <w:szCs w:val="24"/>
        </w:rPr>
        <w:t>infrastruktūras</w:t>
      </w:r>
      <w:proofErr w:type="spellEnd"/>
      <w:r w:rsidRPr="00BE48B9">
        <w:rPr>
          <w:b/>
          <w:sz w:val="24"/>
          <w:szCs w:val="24"/>
        </w:rPr>
        <w:t xml:space="preserve"> </w:t>
      </w:r>
      <w:proofErr w:type="spellStart"/>
      <w:r w:rsidRPr="00BE48B9">
        <w:rPr>
          <w:b/>
          <w:sz w:val="24"/>
          <w:szCs w:val="24"/>
        </w:rPr>
        <w:t>uzlabošana</w:t>
      </w:r>
      <w:proofErr w:type="spellEnd"/>
      <w:r w:rsidRPr="00BE48B9">
        <w:rPr>
          <w:b/>
          <w:sz w:val="24"/>
          <w:szCs w:val="24"/>
        </w:rPr>
        <w:t xml:space="preserve"> </w:t>
      </w:r>
      <w:proofErr w:type="spellStart"/>
      <w:r w:rsidRPr="00BE48B9">
        <w:rPr>
          <w:b/>
          <w:sz w:val="24"/>
          <w:szCs w:val="24"/>
        </w:rPr>
        <w:t>Kuldīgas</w:t>
      </w:r>
      <w:proofErr w:type="spellEnd"/>
      <w:r w:rsidRPr="00BE48B9">
        <w:rPr>
          <w:b/>
          <w:sz w:val="24"/>
          <w:szCs w:val="24"/>
        </w:rPr>
        <w:t xml:space="preserve"> </w:t>
      </w:r>
      <w:proofErr w:type="spellStart"/>
      <w:r w:rsidRPr="00BE48B9">
        <w:rPr>
          <w:b/>
          <w:sz w:val="24"/>
          <w:szCs w:val="24"/>
        </w:rPr>
        <w:t>novadā</w:t>
      </w:r>
      <w:proofErr w:type="spellEnd"/>
      <w:r w:rsidRPr="00BE48B9">
        <w:rPr>
          <w:b/>
          <w:sz w:val="24"/>
          <w:szCs w:val="24"/>
        </w:rPr>
        <w:t xml:space="preserve">, </w:t>
      </w:r>
    </w:p>
    <w:p w:rsidR="00931888" w:rsidRPr="00BE48B9" w:rsidRDefault="00931888" w:rsidP="00931888">
      <w:pPr>
        <w:pStyle w:val="BodyText"/>
        <w:jc w:val="center"/>
        <w:rPr>
          <w:b/>
          <w:i/>
          <w:sz w:val="24"/>
          <w:szCs w:val="24"/>
        </w:rPr>
      </w:pPr>
      <w:proofErr w:type="spellStart"/>
      <w:proofErr w:type="gramStart"/>
      <w:r w:rsidRPr="00BE48B9">
        <w:rPr>
          <w:b/>
          <w:sz w:val="24"/>
          <w:szCs w:val="24"/>
        </w:rPr>
        <w:t>iepirkuma</w:t>
      </w:r>
      <w:proofErr w:type="spellEnd"/>
      <w:proofErr w:type="gramEnd"/>
      <w:r w:rsidRPr="00BE48B9">
        <w:rPr>
          <w:b/>
          <w:sz w:val="24"/>
          <w:szCs w:val="24"/>
        </w:rPr>
        <w:t xml:space="preserve"> ID </w:t>
      </w:r>
      <w:proofErr w:type="spellStart"/>
      <w:r w:rsidRPr="00BE48B9">
        <w:rPr>
          <w:b/>
          <w:sz w:val="24"/>
          <w:szCs w:val="24"/>
        </w:rPr>
        <w:t>Nr</w:t>
      </w:r>
      <w:proofErr w:type="spellEnd"/>
      <w:r w:rsidRPr="00BE48B9">
        <w:rPr>
          <w:b/>
          <w:sz w:val="24"/>
          <w:szCs w:val="24"/>
        </w:rPr>
        <w:t xml:space="preserve">. KNP/2015/17/EST-LAT. </w:t>
      </w:r>
    </w:p>
    <w:p w:rsidR="00931888" w:rsidRPr="00BE48B9" w:rsidRDefault="00931888" w:rsidP="00931888">
      <w:pPr>
        <w:jc w:val="both"/>
        <w:rPr>
          <w:b/>
        </w:rPr>
      </w:pPr>
    </w:p>
    <w:p w:rsidR="00931888" w:rsidRPr="00BE48B9" w:rsidRDefault="00931888" w:rsidP="00931888">
      <w:pPr>
        <w:jc w:val="center"/>
        <w:rPr>
          <w:b/>
          <w:color w:val="FF0000"/>
        </w:rPr>
      </w:pPr>
      <w:r w:rsidRPr="00BE48B9">
        <w:rPr>
          <w:b/>
          <w:color w:val="FF0000"/>
        </w:rPr>
        <w:t xml:space="preserve">TEHNISKĀ SPECIFIKĀCIJA </w:t>
      </w:r>
      <w:r w:rsidRPr="00BE48B9">
        <w:rPr>
          <w:b/>
          <w:color w:val="FF0000"/>
          <w:u w:val="single"/>
        </w:rPr>
        <w:t>1.daļai</w:t>
      </w:r>
      <w:r w:rsidRPr="00BE48B9">
        <w:rPr>
          <w:b/>
          <w:color w:val="FF0000"/>
        </w:rPr>
        <w:t xml:space="preserve"> </w:t>
      </w:r>
    </w:p>
    <w:p w:rsidR="00931888" w:rsidRPr="00BE48B9" w:rsidRDefault="00931888" w:rsidP="00931888">
      <w:pPr>
        <w:numPr>
          <w:ilvl w:val="0"/>
          <w:numId w:val="30"/>
        </w:numPr>
        <w:tabs>
          <w:tab w:val="clear" w:pos="480"/>
          <w:tab w:val="num" w:pos="0"/>
          <w:tab w:val="num" w:pos="360"/>
        </w:tabs>
        <w:ind w:left="360" w:hanging="360"/>
        <w:jc w:val="both"/>
        <w:rPr>
          <w:color w:val="000000"/>
          <w:u w:val="single"/>
        </w:rPr>
      </w:pPr>
      <w:r w:rsidRPr="00BE48B9">
        <w:t xml:space="preserve">Iepirkuma ietvaros paredzēts veikt </w:t>
      </w:r>
      <w:r w:rsidRPr="00BE48B9">
        <w:rPr>
          <w:color w:val="000000"/>
        </w:rPr>
        <w:t>Labiekārtojuma elementu izgatavošanu, piegādi un uzstādīšanu saskaņā ar 1.tabulu.</w:t>
      </w:r>
    </w:p>
    <w:p w:rsidR="00931888" w:rsidRPr="00BE48B9" w:rsidRDefault="00931888" w:rsidP="00931888">
      <w:pPr>
        <w:numPr>
          <w:ilvl w:val="0"/>
          <w:numId w:val="30"/>
        </w:numPr>
        <w:tabs>
          <w:tab w:val="clear" w:pos="480"/>
          <w:tab w:val="num" w:pos="0"/>
          <w:tab w:val="num" w:pos="360"/>
        </w:tabs>
        <w:ind w:left="360" w:hanging="360"/>
        <w:jc w:val="both"/>
      </w:pPr>
      <w:r w:rsidRPr="00BE48B9">
        <w:t>Avansa maksājums nav paredzēts.</w:t>
      </w:r>
    </w:p>
    <w:p w:rsidR="00931888" w:rsidRPr="00BE48B9" w:rsidRDefault="00931888" w:rsidP="00931888">
      <w:pPr>
        <w:numPr>
          <w:ilvl w:val="0"/>
          <w:numId w:val="30"/>
        </w:numPr>
        <w:tabs>
          <w:tab w:val="clear" w:pos="480"/>
          <w:tab w:val="num" w:pos="360"/>
        </w:tabs>
        <w:ind w:left="360" w:hanging="360"/>
        <w:jc w:val="both"/>
        <w:rPr>
          <w:color w:val="000000"/>
        </w:rPr>
      </w:pPr>
      <w:r w:rsidRPr="00BE48B9">
        <w:rPr>
          <w:color w:val="000000"/>
        </w:rPr>
        <w:t>Lai Pretendents sava finanšu piedāvājuma sagatavošanā varētu ievērtēt visas ar labiekārtojuma elementu uzstādīšanu saistītās izmaksas, Pretendentam ir tiesības pirms piedāvājuma iesniegšanas veikt objekta/u apsekošanu, par ko jāiesniedz apliecinājums atbilstoši Nolikumā paredzētajai formai. Ja Pretendents uzskata, ka objekta/u apsekošana pirms piedāvājuma iesniegšanas nav nepieciešama, tad obj</w:t>
      </w:r>
      <w:r w:rsidR="007A46F2" w:rsidRPr="00BE48B9">
        <w:rPr>
          <w:color w:val="000000"/>
        </w:rPr>
        <w:t xml:space="preserve">ekta apsekošanas apliecinājuma </w:t>
      </w:r>
      <w:r w:rsidRPr="00BE48B9">
        <w:rPr>
          <w:color w:val="000000"/>
        </w:rPr>
        <w:t>forma nav jāiesniedz un tas netiks vērtēts kā piedāvājuma noraidīšanas pamats, bet tādā gadījumā Pretendentam jāņem vērā, ka tas darbu izpildes laikā nevarēs celt pretenziju par neatbilstošas tehniskās specifikācijas izstrādi, un papildus darbi, kuri objekta apsekošanas laikā Pretendentam, kā profesionālam darbu veicējam, nevarēja būt apslēpti (minētie darbi bija acīmredzami un bez to iekļaušanas tāmē pasūtījuma izpilde nav iespējama), nevar tikt uzskatīti par neparedzētiem papildus darbiem, līdz ar to, šo darbu izpilde ir Pretendenta risks un būs jāsedz no saviem līdzekļiem.</w:t>
      </w:r>
    </w:p>
    <w:p w:rsidR="00931888" w:rsidRPr="00BE48B9" w:rsidRDefault="00931888" w:rsidP="00931888">
      <w:pPr>
        <w:numPr>
          <w:ilvl w:val="0"/>
          <w:numId w:val="30"/>
        </w:numPr>
        <w:tabs>
          <w:tab w:val="clear" w:pos="480"/>
          <w:tab w:val="num" w:pos="360"/>
        </w:tabs>
        <w:ind w:left="360" w:hanging="360"/>
        <w:jc w:val="both"/>
        <w:rPr>
          <w:color w:val="000000"/>
        </w:rPr>
      </w:pPr>
      <w:r w:rsidRPr="00BE48B9">
        <w:rPr>
          <w:color w:val="000000"/>
        </w:rPr>
        <w:t>Ieinteresētais piegādātājs par jebkuriem konstatētajiem papildus darbu apjomiem rakstiski informē pasūtītāju Nolikumā noteiktajā termiņā. Tādā gadījumā pretendentu pienākums ir sagatavot piedāvājumu atbilstoši pasūtītāja veiktajiem norādījumiem pie iepirkuma dokumentācijas, ja tādi tiks publicēti, pamatojoties uz pretendentu iesniegto pamatojošo informāciju.</w:t>
      </w:r>
    </w:p>
    <w:p w:rsidR="00931888" w:rsidRPr="00BE48B9" w:rsidRDefault="00931888" w:rsidP="00931888">
      <w:pPr>
        <w:numPr>
          <w:ilvl w:val="0"/>
          <w:numId w:val="30"/>
        </w:numPr>
        <w:tabs>
          <w:tab w:val="clear" w:pos="480"/>
          <w:tab w:val="num" w:pos="360"/>
        </w:tabs>
        <w:ind w:left="360" w:hanging="360"/>
        <w:jc w:val="both"/>
        <w:rPr>
          <w:color w:val="000000"/>
        </w:rPr>
      </w:pPr>
      <w:r w:rsidRPr="00BE48B9">
        <w:t xml:space="preserve">Ja </w:t>
      </w:r>
      <w:r w:rsidRPr="00BE48B9">
        <w:rPr>
          <w:color w:val="000000"/>
        </w:rPr>
        <w:t>ieinteresētajam piegādātājam</w:t>
      </w:r>
      <w:r w:rsidRPr="00BE48B9">
        <w:t xml:space="preserve">, izskatot skici un apsekojot objektu, ir nepieciešama papildus informācija par konstruktīvajiem risinājumiem objektā un darbu apjomiem, </w:t>
      </w:r>
      <w:r w:rsidRPr="00BE48B9">
        <w:rPr>
          <w:color w:val="000000"/>
        </w:rPr>
        <w:t>šo informāciju nepieciešams pieprasīt rakstiskā veidā Nolikumā noteiktā kārtībā</w:t>
      </w:r>
      <w:r w:rsidRPr="00BE48B9">
        <w:t>.</w:t>
      </w:r>
    </w:p>
    <w:p w:rsidR="00931888" w:rsidRPr="00BE48B9" w:rsidRDefault="00931888" w:rsidP="00931888">
      <w:pPr>
        <w:numPr>
          <w:ilvl w:val="0"/>
          <w:numId w:val="30"/>
        </w:numPr>
        <w:tabs>
          <w:tab w:val="clear" w:pos="480"/>
          <w:tab w:val="num" w:pos="360"/>
        </w:tabs>
        <w:ind w:left="360" w:hanging="360"/>
        <w:jc w:val="both"/>
        <w:rPr>
          <w:color w:val="000000"/>
        </w:rPr>
      </w:pPr>
      <w:r w:rsidRPr="00BE48B9">
        <w:rPr>
          <w:color w:val="000000"/>
        </w:rPr>
        <w:t>Piedāvājumā jāietver visi iespējamie izdevumi, lai veiktu tehniskajā specifikācijā minētos darbus un apjomus, kā arī jāparedz visi iespējamie riski saistībā ar iespējamo izdevumu palielināšanos.</w:t>
      </w:r>
    </w:p>
    <w:p w:rsidR="00931888" w:rsidRPr="00BE48B9" w:rsidRDefault="00931888" w:rsidP="00931888">
      <w:pPr>
        <w:numPr>
          <w:ilvl w:val="0"/>
          <w:numId w:val="30"/>
        </w:numPr>
        <w:tabs>
          <w:tab w:val="clear" w:pos="480"/>
          <w:tab w:val="num" w:pos="360"/>
        </w:tabs>
        <w:ind w:left="360" w:hanging="360"/>
        <w:jc w:val="both"/>
        <w:rPr>
          <w:color w:val="000000"/>
        </w:rPr>
      </w:pPr>
      <w:r w:rsidRPr="00BE48B9">
        <w:rPr>
          <w:color w:val="000000"/>
        </w:rPr>
        <w:t xml:space="preserve">Pretendentam piedāvājuma cenā jāietver visi izdevumi, kuri saistīti ar darba organizēšanu objektos (piemēram, ja </w:t>
      </w:r>
      <w:proofErr w:type="gramStart"/>
      <w:r w:rsidRPr="00BE48B9">
        <w:rPr>
          <w:color w:val="000000"/>
        </w:rPr>
        <w:t>nepieciešams iedzīvotāju informēšana</w:t>
      </w:r>
      <w:proofErr w:type="gramEnd"/>
      <w:r w:rsidRPr="00BE48B9">
        <w:rPr>
          <w:color w:val="000000"/>
        </w:rPr>
        <w:t xml:space="preserve"> ar preses un/vai radio/TV starpniecību par darbu gaitu un </w:t>
      </w:r>
      <w:r w:rsidR="00BE48B9">
        <w:rPr>
          <w:color w:val="000000"/>
        </w:rPr>
        <w:t xml:space="preserve">izmaiņām transporta kustībā, </w:t>
      </w:r>
      <w:r w:rsidRPr="00BE48B9">
        <w:rPr>
          <w:color w:val="000000"/>
        </w:rPr>
        <w:t>objekta nožogošana un apgaismošana, pag</w:t>
      </w:r>
      <w:r w:rsidR="00BE48B9">
        <w:rPr>
          <w:color w:val="000000"/>
        </w:rPr>
        <w:t xml:space="preserve">aidu ceļa zīmju uzstādīšana, </w:t>
      </w:r>
      <w:r w:rsidRPr="00BE48B9">
        <w:rPr>
          <w:color w:val="000000"/>
        </w:rPr>
        <w:t>darbu nodrošināšanai nepieciešamā elektrības un ūdens patēriņa apmaksa un tamlīdzīgi).</w:t>
      </w:r>
    </w:p>
    <w:p w:rsidR="00931888" w:rsidRPr="00BE48B9" w:rsidRDefault="00931888" w:rsidP="00931888">
      <w:pPr>
        <w:numPr>
          <w:ilvl w:val="0"/>
          <w:numId w:val="30"/>
        </w:numPr>
        <w:tabs>
          <w:tab w:val="clear" w:pos="480"/>
          <w:tab w:val="num" w:pos="0"/>
          <w:tab w:val="num" w:pos="360"/>
        </w:tabs>
        <w:ind w:left="360" w:hanging="360"/>
        <w:jc w:val="both"/>
        <w:rPr>
          <w:color w:val="000000"/>
        </w:rPr>
      </w:pPr>
      <w:r w:rsidRPr="00BE48B9">
        <w:rPr>
          <w:color w:val="000000"/>
        </w:rPr>
        <w:t>Iepirkuma uzvarētājam pirms darbu uzsākšanas jābūt noslēgtam līgumam par būvgružu un bīstamo atkritumu novietošanu speciāli šim nolūkam atvēlētos poligonos. Līgumu kopijas iesniegt pasūtītājam.</w:t>
      </w:r>
    </w:p>
    <w:p w:rsidR="00931888" w:rsidRPr="00BE48B9" w:rsidRDefault="00931888" w:rsidP="00931888">
      <w:pPr>
        <w:numPr>
          <w:ilvl w:val="0"/>
          <w:numId w:val="30"/>
        </w:numPr>
        <w:tabs>
          <w:tab w:val="clear" w:pos="480"/>
          <w:tab w:val="num" w:pos="0"/>
          <w:tab w:val="num" w:pos="360"/>
        </w:tabs>
        <w:ind w:left="360" w:hanging="360"/>
        <w:jc w:val="both"/>
      </w:pPr>
      <w:r w:rsidRPr="00BE48B9">
        <w:lastRenderedPageBreak/>
        <w:t>Tāmēs piedāvātajām izmaksu pozīcijām jābūt fiksētām uz visu Līguma izpildes laiku un tās nedrīkst pārrēķināt, izņemot Līgumā paredzētos gadījumos.</w:t>
      </w:r>
    </w:p>
    <w:p w:rsidR="00931888" w:rsidRPr="00BE48B9" w:rsidRDefault="00931888" w:rsidP="00931888">
      <w:pPr>
        <w:numPr>
          <w:ilvl w:val="0"/>
          <w:numId w:val="30"/>
        </w:numPr>
        <w:tabs>
          <w:tab w:val="clear" w:pos="480"/>
          <w:tab w:val="num" w:pos="0"/>
          <w:tab w:val="num" w:pos="360"/>
        </w:tabs>
        <w:ind w:left="360" w:hanging="360"/>
        <w:jc w:val="both"/>
      </w:pPr>
      <w:r w:rsidRPr="00BE48B9">
        <w:t>Iepirkuma uzvarētājam</w:t>
      </w:r>
      <w:r w:rsidR="007A46F2" w:rsidRPr="00BE48B9">
        <w:t xml:space="preserve"> jāveic </w:t>
      </w:r>
      <w:r w:rsidRPr="00BE48B9">
        <w:t>objekta nožogošana atbilstoši Darba drošības noteikumiem un jānodrošina satiksmes drošība un iedzīvotāju drošība darbu izpildes laikā.</w:t>
      </w:r>
    </w:p>
    <w:p w:rsidR="00931888" w:rsidRPr="00BE48B9" w:rsidRDefault="00931888" w:rsidP="00931888">
      <w:pPr>
        <w:numPr>
          <w:ilvl w:val="0"/>
          <w:numId w:val="30"/>
        </w:numPr>
        <w:tabs>
          <w:tab w:val="clear" w:pos="480"/>
          <w:tab w:val="num" w:pos="0"/>
          <w:tab w:val="num" w:pos="360"/>
        </w:tabs>
        <w:ind w:left="360" w:hanging="360"/>
        <w:jc w:val="both"/>
      </w:pPr>
      <w:r w:rsidRPr="00BE48B9">
        <w:t>Darbi objektā/</w:t>
      </w:r>
      <w:proofErr w:type="spellStart"/>
      <w:r w:rsidRPr="00BE48B9">
        <w:t>os</w:t>
      </w:r>
      <w:proofErr w:type="spellEnd"/>
      <w:r w:rsidRPr="00BE48B9">
        <w:t xml:space="preserve"> jāveic atbilstoši attiecīgajiem Latvijā spēkā esošajiem normatīvajiem aktiem.</w:t>
      </w:r>
    </w:p>
    <w:p w:rsidR="00931888" w:rsidRPr="00BE48B9" w:rsidRDefault="00931888" w:rsidP="00931888">
      <w:pPr>
        <w:numPr>
          <w:ilvl w:val="0"/>
          <w:numId w:val="30"/>
        </w:numPr>
        <w:tabs>
          <w:tab w:val="clear" w:pos="480"/>
          <w:tab w:val="num" w:pos="0"/>
          <w:tab w:val="num" w:pos="360"/>
        </w:tabs>
        <w:ind w:left="360" w:hanging="360"/>
        <w:jc w:val="both"/>
      </w:pPr>
      <w:r w:rsidRPr="00BE48B9">
        <w:t>5 darba dienu laikā pēc rakstiskā paziņojuma par darbu pabeigšanu Pasūtītājs sasauc darba komisiju (piedalās pasūtītāja pārstāvji, uzņēmēja pārstāvji), lai apsekotu objektu, novērtētu darbu kvalitāti un atbilstību Līgumā ietvertajiem nosacījumiem. Ja tiek konstatēti defekti, darba komisija sagatavo defektu aktu un nosaka to likvidācijas un atkārtotas darba komisijas sasaukšanas termiņus.</w:t>
      </w:r>
    </w:p>
    <w:p w:rsidR="00931888" w:rsidRPr="00BE48B9" w:rsidRDefault="00931888" w:rsidP="00931888">
      <w:pPr>
        <w:numPr>
          <w:ilvl w:val="0"/>
          <w:numId w:val="30"/>
        </w:numPr>
        <w:tabs>
          <w:tab w:val="clear" w:pos="480"/>
          <w:tab w:val="num" w:pos="0"/>
          <w:tab w:val="num" w:pos="360"/>
        </w:tabs>
        <w:ind w:left="360" w:hanging="360"/>
        <w:jc w:val="both"/>
      </w:pPr>
      <w:r w:rsidRPr="00BE48B9">
        <w:t>Pēc darba komisijas pozitīva atzinuma par veiktajiem darbiem objektā, uzņēmējs iesniedz pasūtītājam nodošanas-pieņemšanas akt</w:t>
      </w:r>
      <w:r w:rsidR="00BE48B9">
        <w:t xml:space="preserve">u, kurā ir uzrādītas objekta </w:t>
      </w:r>
      <w:r w:rsidRPr="00BE48B9">
        <w:t xml:space="preserve">darbu izmaksas un garantijas termiņš. </w:t>
      </w:r>
    </w:p>
    <w:p w:rsidR="00931888" w:rsidRPr="00BE48B9" w:rsidRDefault="00931888" w:rsidP="00931888">
      <w:pPr>
        <w:numPr>
          <w:ilvl w:val="0"/>
          <w:numId w:val="30"/>
        </w:numPr>
        <w:tabs>
          <w:tab w:val="clear" w:pos="480"/>
          <w:tab w:val="num" w:pos="0"/>
          <w:tab w:val="num" w:pos="360"/>
          <w:tab w:val="num" w:pos="567"/>
        </w:tabs>
        <w:ind w:left="360" w:hanging="360"/>
        <w:jc w:val="both"/>
      </w:pPr>
      <w:r w:rsidRPr="00BE48B9">
        <w:t>Pretendents nes pilnu materiālo atbildību par trešajām personām nodarītajiem zaudējumiem.</w:t>
      </w:r>
    </w:p>
    <w:p w:rsidR="00931888" w:rsidRPr="00BE48B9" w:rsidRDefault="00931888" w:rsidP="00931888">
      <w:pPr>
        <w:numPr>
          <w:ilvl w:val="0"/>
          <w:numId w:val="30"/>
        </w:numPr>
        <w:tabs>
          <w:tab w:val="clear" w:pos="480"/>
          <w:tab w:val="num" w:pos="0"/>
          <w:tab w:val="num" w:pos="360"/>
          <w:tab w:val="num" w:pos="567"/>
        </w:tabs>
        <w:ind w:left="360" w:hanging="360"/>
        <w:jc w:val="both"/>
      </w:pPr>
      <w:r w:rsidRPr="00BE48B9">
        <w:t xml:space="preserve">Vietās, kur iepirkuma dokumentācijā pie norādītās konkrēto ražotāju produkcijas nav lietoti vārdi „ekvivalents” vai „analogs”, pretendentiem tāpat ir tiesības piedāvāt norādītās produkcijas (materiālu, iekārtu </w:t>
      </w:r>
      <w:proofErr w:type="spellStart"/>
      <w:r w:rsidRPr="00BE48B9">
        <w:t>u.tml</w:t>
      </w:r>
      <w:proofErr w:type="spellEnd"/>
      <w:r w:rsidRPr="00BE48B9">
        <w:t>) ekvivalentu vai analogu risinājumu, kuru izmantošana ļauj izpildīt iepirkuma priekšmetā norādītos darbus un sasniegt nepieciešamos rezultātus.</w:t>
      </w:r>
    </w:p>
    <w:p w:rsidR="00931888" w:rsidRPr="00BE48B9" w:rsidRDefault="00931888" w:rsidP="00931888">
      <w:pPr>
        <w:numPr>
          <w:ilvl w:val="0"/>
          <w:numId w:val="30"/>
        </w:numPr>
        <w:tabs>
          <w:tab w:val="clear" w:pos="480"/>
          <w:tab w:val="num" w:pos="0"/>
          <w:tab w:val="num" w:pos="360"/>
          <w:tab w:val="num" w:pos="567"/>
        </w:tabs>
        <w:ind w:left="360" w:hanging="360"/>
        <w:jc w:val="both"/>
      </w:pPr>
      <w:r w:rsidRPr="00BE48B9">
        <w:rPr>
          <w:spacing w:val="-1"/>
        </w:rPr>
        <w:t xml:space="preserve">Jebkuras darbu izpilde vietā </w:t>
      </w:r>
      <w:proofErr w:type="gramStart"/>
      <w:r w:rsidRPr="00BE48B9">
        <w:rPr>
          <w:spacing w:val="-1"/>
        </w:rPr>
        <w:t>atrastas lietas</w:t>
      </w:r>
      <w:proofErr w:type="gramEnd"/>
      <w:r w:rsidRPr="00BE48B9">
        <w:rPr>
          <w:spacing w:val="-1"/>
        </w:rPr>
        <w:t>, kam var būt zinātniska vai cita v</w:t>
      </w:r>
      <w:r w:rsidR="00BE48B9">
        <w:rPr>
          <w:spacing w:val="-1"/>
        </w:rPr>
        <w:t xml:space="preserve">ērtība vai kas var apdraudēt </w:t>
      </w:r>
      <w:r w:rsidRPr="00BE48B9">
        <w:rPr>
          <w:spacing w:val="-1"/>
        </w:rPr>
        <w:t>darbu veikšanas drošību, nekavējoties nododamas pasūtītāja pārziņā un pārvaldībā, ievērojot šādu kārtību:</w:t>
      </w:r>
    </w:p>
    <w:p w:rsidR="00931888" w:rsidRPr="00BE48B9" w:rsidRDefault="00931888" w:rsidP="00931888">
      <w:pPr>
        <w:numPr>
          <w:ilvl w:val="1"/>
          <w:numId w:val="30"/>
        </w:numPr>
        <w:tabs>
          <w:tab w:val="clear" w:pos="480"/>
        </w:tabs>
        <w:ind w:left="993"/>
        <w:jc w:val="both"/>
        <w:rPr>
          <w:spacing w:val="-4"/>
        </w:rPr>
      </w:pPr>
      <w:r w:rsidRPr="00BE48B9">
        <w:rPr>
          <w:spacing w:val="-1"/>
        </w:rPr>
        <w:t xml:space="preserve">Uzņēmējam jāveic atbilstoši drošības </w:t>
      </w:r>
      <w:r w:rsidRPr="00BE48B9">
        <w:t xml:space="preserve">pasākumi, lai atturētu </w:t>
      </w:r>
      <w:r w:rsidRPr="00BE48B9">
        <w:rPr>
          <w:spacing w:val="-1"/>
        </w:rPr>
        <w:t xml:space="preserve">uzņēmēja </w:t>
      </w:r>
      <w:r w:rsidRPr="00BE48B9">
        <w:t xml:space="preserve">personālu vai citas personas no šo atradumu </w:t>
      </w:r>
      <w:r w:rsidRPr="00BE48B9">
        <w:rPr>
          <w:spacing w:val="-4"/>
        </w:rPr>
        <w:t>izvešanas vai bojāšanas;</w:t>
      </w:r>
    </w:p>
    <w:p w:rsidR="00931888" w:rsidRPr="00BE48B9" w:rsidRDefault="00931888" w:rsidP="00931888">
      <w:pPr>
        <w:numPr>
          <w:ilvl w:val="1"/>
          <w:numId w:val="30"/>
        </w:numPr>
        <w:tabs>
          <w:tab w:val="clear" w:pos="480"/>
        </w:tabs>
        <w:ind w:left="993"/>
        <w:jc w:val="both"/>
        <w:rPr>
          <w:spacing w:val="-4"/>
        </w:rPr>
      </w:pPr>
      <w:r w:rsidRPr="00BE48B9">
        <w:rPr>
          <w:spacing w:val="-1"/>
        </w:rPr>
        <w:t>Ja atrastās lietas ir potenciāli tik bīstamas, ka tās var radīt tūlītējus draudus apkārtējo dzīvībai un veselībai, vai ir dibināts pamats tās kā citādi uzskatīt par vispārbīstamām, uzņēmējam nekavējoši jāpārtrauc visi darbi, jāizved no potenciāli bīstamās zonas personāls un vienlaikus par notikušo jāinformē gan kompetentas valsts iestādes, gan pasūtītājs;</w:t>
      </w:r>
    </w:p>
    <w:p w:rsidR="00931888" w:rsidRPr="00BE48B9" w:rsidRDefault="00931888" w:rsidP="00931888">
      <w:pPr>
        <w:numPr>
          <w:ilvl w:val="1"/>
          <w:numId w:val="30"/>
        </w:numPr>
        <w:tabs>
          <w:tab w:val="clear" w:pos="480"/>
        </w:tabs>
        <w:ind w:left="993"/>
        <w:jc w:val="both"/>
        <w:rPr>
          <w:spacing w:val="-4"/>
        </w:rPr>
      </w:pPr>
      <w:r w:rsidRPr="00BE48B9">
        <w:rPr>
          <w:spacing w:val="-3"/>
        </w:rPr>
        <w:t>Visos citos gadījumos lēmumu, normatīvo aktu regulējumu robežās, pieņem pasūtītājs</w:t>
      </w:r>
    </w:p>
    <w:p w:rsidR="00931888" w:rsidRPr="00BE48B9" w:rsidRDefault="00931888" w:rsidP="00931888">
      <w:pPr>
        <w:numPr>
          <w:ilvl w:val="0"/>
          <w:numId w:val="30"/>
        </w:numPr>
        <w:jc w:val="both"/>
        <w:rPr>
          <w:spacing w:val="-4"/>
        </w:rPr>
      </w:pPr>
      <w:r w:rsidRPr="00BE48B9">
        <w:rPr>
          <w:spacing w:val="-3"/>
        </w:rPr>
        <w:t>Uzņēmējam darbu izpildes laikā obligāti jāsaskaņo ar pasūtītāju krāsas dēļu latojumam un detaļām (eņģes u.c.), kā arī citas detaļas, kas norādītas tehniskajā specifikācijā.</w:t>
      </w:r>
    </w:p>
    <w:p w:rsidR="00931888" w:rsidRPr="00BE48B9" w:rsidRDefault="00931888" w:rsidP="00931888">
      <w:pPr>
        <w:numPr>
          <w:ilvl w:val="0"/>
          <w:numId w:val="30"/>
        </w:numPr>
        <w:jc w:val="both"/>
        <w:rPr>
          <w:spacing w:val="-4"/>
        </w:rPr>
      </w:pPr>
      <w:r w:rsidRPr="00BE48B9">
        <w:t>Kokmateriāliem jāatbilst LVS EN 942:2007 standartu prasībām;</w:t>
      </w:r>
    </w:p>
    <w:p w:rsidR="00931888" w:rsidRPr="00BE48B9" w:rsidRDefault="00931888" w:rsidP="00931888">
      <w:pPr>
        <w:numPr>
          <w:ilvl w:val="0"/>
          <w:numId w:val="30"/>
        </w:numPr>
        <w:jc w:val="both"/>
        <w:rPr>
          <w:spacing w:val="-4"/>
        </w:rPr>
      </w:pPr>
      <w:r w:rsidRPr="00BE48B9">
        <w:t>Garantijas laiks – vismaz 2 gadi no darbu nodošanas-pieņemšanas akta abpusējas parakstīšanas dienas.</w:t>
      </w:r>
    </w:p>
    <w:p w:rsidR="00931888" w:rsidRPr="00BE48B9" w:rsidRDefault="00931888" w:rsidP="00931888">
      <w:pPr>
        <w:numPr>
          <w:ilvl w:val="0"/>
          <w:numId w:val="30"/>
        </w:numPr>
        <w:jc w:val="both"/>
        <w:rPr>
          <w:spacing w:val="-4"/>
        </w:rPr>
      </w:pPr>
      <w:r w:rsidRPr="00BE48B9">
        <w:rPr>
          <w:bCs/>
          <w:color w:val="000000"/>
        </w:rPr>
        <w:t>Piegāde un montāža jānodrošina atbilstoši ražotāja un spēkā esošo normatīvu prasībām, pirms tam saskaņojot to ar pasūtītāja pārstāvi;</w:t>
      </w:r>
    </w:p>
    <w:p w:rsidR="00931888" w:rsidRPr="00BE48B9" w:rsidRDefault="00931888" w:rsidP="00931888">
      <w:pPr>
        <w:numPr>
          <w:ilvl w:val="0"/>
          <w:numId w:val="30"/>
        </w:numPr>
        <w:jc w:val="both"/>
        <w:rPr>
          <w:spacing w:val="-4"/>
        </w:rPr>
      </w:pPr>
      <w:r w:rsidRPr="00BE48B9">
        <w:t>Piedāvājumā jāiekļauj koka apstrāde ar antiseptiku, transporta izdevumi, piegāde un visu izstrādājumu uzstādīšana.</w:t>
      </w:r>
    </w:p>
    <w:p w:rsidR="00931888" w:rsidRPr="00BE48B9" w:rsidRDefault="00931888" w:rsidP="00931888">
      <w:pPr>
        <w:numPr>
          <w:ilvl w:val="0"/>
          <w:numId w:val="30"/>
        </w:numPr>
        <w:jc w:val="both"/>
        <w:rPr>
          <w:spacing w:val="-4"/>
        </w:rPr>
      </w:pPr>
      <w:r w:rsidRPr="00BE48B9">
        <w:t>Piegādes un uzstādīšanas vietas skatīt tehniskās specifikācijas kartogrāfiskajos pielikumos.</w:t>
      </w:r>
    </w:p>
    <w:p w:rsidR="00931888" w:rsidRPr="00BE48B9" w:rsidRDefault="00931888" w:rsidP="00931888">
      <w:pPr>
        <w:numPr>
          <w:ilvl w:val="0"/>
          <w:numId w:val="30"/>
        </w:numPr>
        <w:jc w:val="both"/>
        <w:rPr>
          <w:spacing w:val="-4"/>
        </w:rPr>
      </w:pPr>
      <w:r w:rsidRPr="00BE48B9">
        <w:t xml:space="preserve">Vides elementu precīzu uzstādīšanas (izvietošanas) vietu saskaņot ar pasūtītāja pārstāvjiem – pagastu pārvalžu vadītājiem. </w:t>
      </w:r>
    </w:p>
    <w:p w:rsidR="00931888" w:rsidRPr="00BE48B9" w:rsidRDefault="00931888" w:rsidP="00931888">
      <w:pPr>
        <w:jc w:val="both"/>
      </w:pPr>
    </w:p>
    <w:p w:rsidR="00931888" w:rsidRPr="00BE48B9" w:rsidRDefault="00931888" w:rsidP="00931888">
      <w:pPr>
        <w:jc w:val="both"/>
      </w:pPr>
      <w:r w:rsidRPr="00BE48B9">
        <w:t xml:space="preserve">Pielikumā: </w:t>
      </w:r>
    </w:p>
    <w:p w:rsidR="00931888" w:rsidRPr="00BE48B9" w:rsidRDefault="00931888" w:rsidP="00931888">
      <w:pPr>
        <w:numPr>
          <w:ilvl w:val="0"/>
          <w:numId w:val="31"/>
        </w:numPr>
        <w:jc w:val="both"/>
      </w:pPr>
      <w:r w:rsidRPr="00BE48B9">
        <w:t>Labiekārtojuma elementu specifikācija;</w:t>
      </w:r>
    </w:p>
    <w:p w:rsidR="00931888" w:rsidRPr="00BE48B9" w:rsidRDefault="00931888" w:rsidP="00931888">
      <w:pPr>
        <w:numPr>
          <w:ilvl w:val="0"/>
          <w:numId w:val="31"/>
        </w:numPr>
        <w:jc w:val="both"/>
      </w:pPr>
      <w:r w:rsidRPr="00BE48B9">
        <w:t>Vides elementu uzstādīšanas vietas (attēli Nr.1-5)</w:t>
      </w:r>
    </w:p>
    <w:p w:rsidR="00931888" w:rsidRPr="00BE48B9" w:rsidRDefault="00931888" w:rsidP="00931888">
      <w:pPr>
        <w:numPr>
          <w:ilvl w:val="0"/>
          <w:numId w:val="31"/>
        </w:numPr>
        <w:jc w:val="both"/>
        <w:sectPr w:rsidR="00931888" w:rsidRPr="00BE48B9" w:rsidSect="007D4A4C">
          <w:pgSz w:w="11906" w:h="16838"/>
          <w:pgMar w:top="680" w:right="851" w:bottom="340" w:left="1418" w:header="709" w:footer="709" w:gutter="0"/>
          <w:cols w:space="708"/>
          <w:docGrid w:linePitch="360"/>
        </w:sectPr>
      </w:pPr>
    </w:p>
    <w:p w:rsidR="00931888" w:rsidRPr="00BE48B9" w:rsidRDefault="00931888" w:rsidP="00931888">
      <w:pPr>
        <w:jc w:val="right"/>
        <w:rPr>
          <w:b/>
          <w:lang w:eastAsia="en-US"/>
        </w:rPr>
      </w:pPr>
    </w:p>
    <w:p w:rsidR="00931888" w:rsidRPr="00BE48B9" w:rsidRDefault="00931888" w:rsidP="00931888">
      <w:pPr>
        <w:jc w:val="center"/>
        <w:rPr>
          <w:b/>
          <w:lang w:eastAsia="en-US"/>
        </w:rPr>
      </w:pPr>
      <w:r w:rsidRPr="00BE48B9">
        <w:rPr>
          <w:b/>
          <w:lang w:eastAsia="en-US"/>
        </w:rPr>
        <w:t>Tehniskā specifikācija 1.daļai</w:t>
      </w:r>
    </w:p>
    <w:p w:rsidR="00931888" w:rsidRPr="00BE48B9" w:rsidRDefault="00931888" w:rsidP="00931888">
      <w:pPr>
        <w:ind w:left="851" w:hanging="491"/>
        <w:jc w:val="both"/>
      </w:pPr>
    </w:p>
    <w:p w:rsidR="00931888" w:rsidRPr="00BE48B9" w:rsidRDefault="00931888" w:rsidP="00931888">
      <w:pPr>
        <w:jc w:val="both"/>
        <w:rPr>
          <w:b/>
        </w:rPr>
      </w:pPr>
    </w:p>
    <w:tbl>
      <w:tblPr>
        <w:tblW w:w="14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395"/>
        <w:gridCol w:w="4536"/>
        <w:gridCol w:w="1276"/>
        <w:gridCol w:w="1134"/>
        <w:gridCol w:w="1134"/>
        <w:gridCol w:w="1134"/>
      </w:tblGrid>
      <w:tr w:rsidR="00931888" w:rsidRPr="00BE48B9" w:rsidTr="007A46F2">
        <w:trPr>
          <w:cantSplit/>
        </w:trPr>
        <w:tc>
          <w:tcPr>
            <w:tcW w:w="708" w:type="dxa"/>
            <w:shd w:val="clear" w:color="auto" w:fill="A6A6A6" w:themeFill="background1" w:themeFillShade="A6"/>
            <w:vAlign w:val="center"/>
          </w:tcPr>
          <w:p w:rsidR="00931888" w:rsidRPr="00BE48B9" w:rsidRDefault="00931888" w:rsidP="007A46F2">
            <w:pPr>
              <w:jc w:val="center"/>
              <w:rPr>
                <w:b/>
              </w:rPr>
            </w:pPr>
            <w:proofErr w:type="spellStart"/>
            <w:r w:rsidRPr="00BE48B9">
              <w:rPr>
                <w:b/>
              </w:rPr>
              <w:t>Nr.p.k</w:t>
            </w:r>
            <w:proofErr w:type="spellEnd"/>
            <w:r w:rsidRPr="00BE48B9">
              <w:rPr>
                <w:b/>
              </w:rPr>
              <w:t>.</w:t>
            </w:r>
          </w:p>
        </w:tc>
        <w:tc>
          <w:tcPr>
            <w:tcW w:w="4395" w:type="dxa"/>
            <w:shd w:val="clear" w:color="auto" w:fill="A6A6A6" w:themeFill="background1" w:themeFillShade="A6"/>
            <w:vAlign w:val="center"/>
          </w:tcPr>
          <w:p w:rsidR="00931888" w:rsidRPr="00BE48B9" w:rsidRDefault="00931888" w:rsidP="007A46F2">
            <w:pPr>
              <w:jc w:val="center"/>
              <w:rPr>
                <w:b/>
              </w:rPr>
            </w:pPr>
            <w:r w:rsidRPr="00BE48B9">
              <w:rPr>
                <w:b/>
              </w:rPr>
              <w:t>Preces nosaukums un apraksts</w:t>
            </w:r>
          </w:p>
          <w:p w:rsidR="00931888" w:rsidRPr="00BE48B9" w:rsidRDefault="00931888" w:rsidP="007A46F2">
            <w:pPr>
              <w:jc w:val="center"/>
              <w:rPr>
                <w:b/>
              </w:rPr>
            </w:pPr>
          </w:p>
        </w:tc>
        <w:tc>
          <w:tcPr>
            <w:tcW w:w="4536" w:type="dxa"/>
            <w:shd w:val="clear" w:color="auto" w:fill="A6A6A6" w:themeFill="background1" w:themeFillShade="A6"/>
            <w:vAlign w:val="center"/>
          </w:tcPr>
          <w:p w:rsidR="00931888" w:rsidRPr="00BE48B9" w:rsidRDefault="00931888" w:rsidP="007A46F2">
            <w:pPr>
              <w:jc w:val="center"/>
              <w:rPr>
                <w:b/>
              </w:rPr>
            </w:pPr>
            <w:r w:rsidRPr="00BE48B9">
              <w:rPr>
                <w:b/>
              </w:rPr>
              <w:t>Vēlamais rezultāts</w:t>
            </w:r>
          </w:p>
        </w:tc>
        <w:tc>
          <w:tcPr>
            <w:tcW w:w="1276" w:type="dxa"/>
            <w:shd w:val="clear" w:color="auto" w:fill="A6A6A6" w:themeFill="background1" w:themeFillShade="A6"/>
            <w:vAlign w:val="center"/>
          </w:tcPr>
          <w:p w:rsidR="00931888" w:rsidRPr="00BE48B9" w:rsidRDefault="00931888" w:rsidP="007A46F2">
            <w:pPr>
              <w:jc w:val="center"/>
              <w:rPr>
                <w:b/>
              </w:rPr>
            </w:pPr>
            <w:r w:rsidRPr="00BE48B9">
              <w:rPr>
                <w:b/>
              </w:rPr>
              <w:t>Mērvienība</w:t>
            </w:r>
          </w:p>
        </w:tc>
        <w:tc>
          <w:tcPr>
            <w:tcW w:w="1134" w:type="dxa"/>
            <w:shd w:val="clear" w:color="auto" w:fill="A6A6A6" w:themeFill="background1" w:themeFillShade="A6"/>
            <w:vAlign w:val="center"/>
          </w:tcPr>
          <w:p w:rsidR="00931888" w:rsidRPr="00BE48B9" w:rsidRDefault="00931888" w:rsidP="007A46F2">
            <w:pPr>
              <w:jc w:val="center"/>
              <w:rPr>
                <w:b/>
              </w:rPr>
            </w:pPr>
            <w:r w:rsidRPr="00BE48B9">
              <w:rPr>
                <w:b/>
              </w:rPr>
              <w:t>Daudzums</w:t>
            </w:r>
          </w:p>
        </w:tc>
        <w:tc>
          <w:tcPr>
            <w:tcW w:w="1134" w:type="dxa"/>
            <w:shd w:val="clear" w:color="auto" w:fill="A6A6A6" w:themeFill="background1" w:themeFillShade="A6"/>
            <w:vAlign w:val="center"/>
          </w:tcPr>
          <w:p w:rsidR="00931888" w:rsidRPr="00BE48B9" w:rsidRDefault="00931888" w:rsidP="007A46F2">
            <w:pPr>
              <w:jc w:val="center"/>
              <w:rPr>
                <w:b/>
              </w:rPr>
            </w:pPr>
            <w:proofErr w:type="spellStart"/>
            <w:r w:rsidRPr="00BE48B9">
              <w:rPr>
                <w:b/>
              </w:rPr>
              <w:t>Vien.cena</w:t>
            </w:r>
            <w:proofErr w:type="spellEnd"/>
            <w:r w:rsidRPr="00BE48B9">
              <w:rPr>
                <w:b/>
              </w:rPr>
              <w:t xml:space="preserve"> bez PVN (</w:t>
            </w:r>
            <w:proofErr w:type="spellStart"/>
            <w:r w:rsidRPr="00BE48B9">
              <w:rPr>
                <w:b/>
              </w:rPr>
              <w:t>Eur</w:t>
            </w:r>
            <w:proofErr w:type="spellEnd"/>
            <w:r w:rsidRPr="00BE48B9">
              <w:rPr>
                <w:b/>
              </w:rPr>
              <w:t>)</w:t>
            </w:r>
          </w:p>
        </w:tc>
        <w:tc>
          <w:tcPr>
            <w:tcW w:w="1134" w:type="dxa"/>
            <w:shd w:val="clear" w:color="auto" w:fill="A6A6A6" w:themeFill="background1" w:themeFillShade="A6"/>
            <w:vAlign w:val="center"/>
          </w:tcPr>
          <w:p w:rsidR="00931888" w:rsidRPr="00BE48B9" w:rsidRDefault="00931888" w:rsidP="007A46F2">
            <w:pPr>
              <w:jc w:val="center"/>
              <w:rPr>
                <w:b/>
              </w:rPr>
            </w:pPr>
            <w:r w:rsidRPr="00BE48B9">
              <w:rPr>
                <w:b/>
              </w:rPr>
              <w:t>Summa</w:t>
            </w:r>
          </w:p>
          <w:p w:rsidR="00931888" w:rsidRPr="00BE48B9" w:rsidRDefault="00931888" w:rsidP="007A46F2">
            <w:pPr>
              <w:jc w:val="center"/>
              <w:rPr>
                <w:b/>
              </w:rPr>
            </w:pPr>
            <w:r w:rsidRPr="00BE48B9">
              <w:rPr>
                <w:b/>
              </w:rPr>
              <w:t>(</w:t>
            </w:r>
            <w:proofErr w:type="spellStart"/>
            <w:r w:rsidRPr="00BE48B9">
              <w:rPr>
                <w:b/>
              </w:rPr>
              <w:t>Eur</w:t>
            </w:r>
            <w:proofErr w:type="spellEnd"/>
            <w:r w:rsidRPr="00BE48B9">
              <w:rPr>
                <w:b/>
              </w:rPr>
              <w:t>)</w:t>
            </w:r>
          </w:p>
        </w:tc>
      </w:tr>
      <w:tr w:rsidR="00931888" w:rsidRPr="00BE48B9" w:rsidTr="007A46F2">
        <w:trPr>
          <w:cantSplit/>
        </w:trPr>
        <w:tc>
          <w:tcPr>
            <w:tcW w:w="14317" w:type="dxa"/>
            <w:gridSpan w:val="7"/>
            <w:shd w:val="clear" w:color="auto" w:fill="A6A6A6" w:themeFill="background1" w:themeFillShade="A6"/>
          </w:tcPr>
          <w:p w:rsidR="00931888" w:rsidRPr="00BE48B9" w:rsidRDefault="00931888" w:rsidP="007A46F2">
            <w:pPr>
              <w:rPr>
                <w:i/>
              </w:rPr>
            </w:pPr>
            <w:r w:rsidRPr="00BE48B9">
              <w:rPr>
                <w:b/>
              </w:rPr>
              <w:t xml:space="preserve">Venta pie Riežupes ietekas (Rumbas pagasts) </w:t>
            </w:r>
            <w:r w:rsidRPr="00BE48B9">
              <w:rPr>
                <w:i/>
              </w:rPr>
              <w:t>Attēls Nr.1</w:t>
            </w:r>
          </w:p>
        </w:tc>
      </w:tr>
      <w:tr w:rsidR="00931888" w:rsidRPr="00BE48B9" w:rsidTr="007A46F2">
        <w:trPr>
          <w:cantSplit/>
        </w:trPr>
        <w:tc>
          <w:tcPr>
            <w:tcW w:w="708" w:type="dxa"/>
            <w:shd w:val="clear" w:color="auto" w:fill="auto"/>
          </w:tcPr>
          <w:p w:rsidR="00931888" w:rsidRPr="00BE48B9" w:rsidRDefault="00931888" w:rsidP="007A46F2">
            <w:pPr>
              <w:jc w:val="center"/>
            </w:pPr>
            <w:r w:rsidRPr="00BE48B9">
              <w:t>1.</w:t>
            </w:r>
          </w:p>
        </w:tc>
        <w:tc>
          <w:tcPr>
            <w:tcW w:w="4395" w:type="dxa"/>
            <w:shd w:val="clear" w:color="auto" w:fill="auto"/>
          </w:tcPr>
          <w:p w:rsidR="00931888" w:rsidRPr="00BE48B9" w:rsidRDefault="00931888" w:rsidP="007A46F2">
            <w:pPr>
              <w:jc w:val="both"/>
            </w:pPr>
            <w:r w:rsidRPr="00BE48B9">
              <w:rPr>
                <w:b/>
                <w:bCs/>
                <w:u w:val="single"/>
              </w:rPr>
              <w:t>Piknika nojume ar galdu un soliem</w:t>
            </w:r>
          </w:p>
          <w:p w:rsidR="00931888" w:rsidRPr="00BE48B9" w:rsidRDefault="00931888" w:rsidP="007A46F2">
            <w:pPr>
              <w:jc w:val="both"/>
            </w:pPr>
            <w:r w:rsidRPr="00BE48B9">
              <w:t>(materiāls-masīvkoks, galda garums~2.5m, galda virsmas platums ~0.9m, augstums ~0.8m; solu garums ~2.5m, solu augstums~0.5m, sēdvietas platums ~0.3m, betona pamatne ar hidroizolāciju; var būt savienoti savā starpā)</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541D7390" wp14:editId="08E743EB">
                  <wp:extent cx="2380615" cy="17513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1751330"/>
                          </a:xfrm>
                          <a:prstGeom prst="rect">
                            <a:avLst/>
                          </a:prstGeom>
                          <a:noFill/>
                          <a:ln>
                            <a:noFill/>
                          </a:ln>
                        </pic:spPr>
                      </pic:pic>
                    </a:graphicData>
                  </a:graphic>
                </wp:inline>
              </w:drawing>
            </w:r>
          </w:p>
          <w:p w:rsidR="00931888" w:rsidRPr="00BE48B9" w:rsidRDefault="00931888" w:rsidP="007A46F2">
            <w:pPr>
              <w:jc w:val="center"/>
            </w:pPr>
            <w:r w:rsidRPr="00BE48B9">
              <w:rPr>
                <w:noProof/>
              </w:rPr>
              <w:drawing>
                <wp:inline distT="0" distB="0" distL="0" distR="0" wp14:anchorId="2B25315D" wp14:editId="4CE38FF5">
                  <wp:extent cx="2251710" cy="1682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1710" cy="168211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2</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tc>
      </w:tr>
      <w:tr w:rsidR="00931888" w:rsidRPr="00BE48B9" w:rsidTr="007A46F2">
        <w:trPr>
          <w:cantSplit/>
          <w:trHeight w:val="2315"/>
        </w:trPr>
        <w:tc>
          <w:tcPr>
            <w:tcW w:w="708" w:type="dxa"/>
            <w:shd w:val="clear" w:color="auto" w:fill="auto"/>
          </w:tcPr>
          <w:p w:rsidR="00931888" w:rsidRPr="00BE48B9" w:rsidRDefault="00931888" w:rsidP="007A46F2">
            <w:pPr>
              <w:jc w:val="center"/>
            </w:pPr>
            <w:r w:rsidRPr="00BE48B9">
              <w:lastRenderedPageBreak/>
              <w:t>2.</w:t>
            </w:r>
          </w:p>
        </w:tc>
        <w:tc>
          <w:tcPr>
            <w:tcW w:w="4395" w:type="dxa"/>
            <w:shd w:val="clear" w:color="auto" w:fill="auto"/>
          </w:tcPr>
          <w:p w:rsidR="00931888" w:rsidRPr="00BE48B9" w:rsidRDefault="00931888" w:rsidP="007A46F2">
            <w:pPr>
              <w:rPr>
                <w:b/>
                <w:bCs/>
                <w:u w:val="single"/>
              </w:rPr>
            </w:pPr>
            <w:r w:rsidRPr="00BE48B9">
              <w:rPr>
                <w:b/>
                <w:bCs/>
                <w:u w:val="single"/>
              </w:rPr>
              <w:t xml:space="preserve">Atkritumu urna </w:t>
            </w:r>
          </w:p>
          <w:p w:rsidR="00931888" w:rsidRPr="00BE48B9" w:rsidRDefault="00931888" w:rsidP="007A46F2">
            <w:r w:rsidRPr="00BE48B9">
              <w:rPr>
                <w:bCs/>
              </w:rPr>
              <w:t>(materiāls-masīvkoks, diametrā ~45x45 cm, augstums ~0.60 m)</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5116754E" wp14:editId="659F203A">
                  <wp:extent cx="1483995" cy="1768475"/>
                  <wp:effectExtent l="0" t="0" r="1905" b="3175"/>
                  <wp:docPr id="15" name="Picture 15" descr="UK%2039%2039%2055%202%20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2039%2039%2055%202%20e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3995" cy="176847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2</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tc>
      </w:tr>
      <w:tr w:rsidR="00931888" w:rsidRPr="00BE48B9" w:rsidTr="007A46F2">
        <w:trPr>
          <w:cantSplit/>
          <w:trHeight w:val="3672"/>
        </w:trPr>
        <w:tc>
          <w:tcPr>
            <w:tcW w:w="708" w:type="dxa"/>
            <w:shd w:val="clear" w:color="auto" w:fill="auto"/>
          </w:tcPr>
          <w:p w:rsidR="00931888" w:rsidRPr="00BE48B9" w:rsidRDefault="00931888" w:rsidP="007A46F2">
            <w:pPr>
              <w:jc w:val="center"/>
            </w:pPr>
            <w:r w:rsidRPr="00BE48B9">
              <w:t>3.</w:t>
            </w:r>
          </w:p>
        </w:tc>
        <w:tc>
          <w:tcPr>
            <w:tcW w:w="4395" w:type="dxa"/>
            <w:shd w:val="clear" w:color="auto" w:fill="auto"/>
          </w:tcPr>
          <w:p w:rsidR="00931888" w:rsidRPr="00BE48B9" w:rsidRDefault="00931888" w:rsidP="007A46F2">
            <w:pPr>
              <w:jc w:val="both"/>
            </w:pPr>
            <w:r w:rsidRPr="00BE48B9">
              <w:rPr>
                <w:b/>
                <w:bCs/>
                <w:u w:val="single"/>
              </w:rPr>
              <w:t>Ugunskura vieta ar katla turētāju</w:t>
            </w:r>
          </w:p>
          <w:p w:rsidR="00931888" w:rsidRPr="00BE48B9" w:rsidRDefault="00931888" w:rsidP="007A46F2">
            <w:pPr>
              <w:jc w:val="both"/>
            </w:pPr>
            <w:r w:rsidRPr="00BE48B9">
              <w:t>(vietas diametrs~1.5m, pamatne- laukakmeņi betona javas maisījumā, iebetonēts metāla statīvs- augstums ~1m, grozāms)</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24A44AAE" wp14:editId="4DD1C77B">
                  <wp:extent cx="2130425" cy="19583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0425" cy="1958340"/>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2</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tc>
      </w:tr>
      <w:tr w:rsidR="00931888" w:rsidRPr="00BE48B9" w:rsidTr="007A46F2">
        <w:trPr>
          <w:cantSplit/>
        </w:trPr>
        <w:tc>
          <w:tcPr>
            <w:tcW w:w="708" w:type="dxa"/>
            <w:shd w:val="clear" w:color="auto" w:fill="auto"/>
          </w:tcPr>
          <w:p w:rsidR="00931888" w:rsidRPr="00BE48B9" w:rsidRDefault="00931888" w:rsidP="007A46F2">
            <w:pPr>
              <w:jc w:val="center"/>
            </w:pPr>
            <w:r w:rsidRPr="00BE48B9">
              <w:t>4.</w:t>
            </w:r>
          </w:p>
        </w:tc>
        <w:tc>
          <w:tcPr>
            <w:tcW w:w="4395" w:type="dxa"/>
            <w:shd w:val="clear" w:color="auto" w:fill="auto"/>
          </w:tcPr>
          <w:p w:rsidR="00931888" w:rsidRPr="00BE48B9" w:rsidRDefault="00931888" w:rsidP="007A46F2">
            <w:pPr>
              <w:jc w:val="both"/>
              <w:rPr>
                <w:b/>
                <w:bCs/>
                <w:u w:val="single"/>
              </w:rPr>
            </w:pPr>
            <w:r w:rsidRPr="00BE48B9">
              <w:rPr>
                <w:b/>
                <w:bCs/>
                <w:u w:val="single"/>
              </w:rPr>
              <w:t>Telšu laukuma izveidošana</w:t>
            </w:r>
          </w:p>
          <w:p w:rsidR="00931888" w:rsidRPr="00BE48B9" w:rsidRDefault="00931888" w:rsidP="007A46F2">
            <w:pPr>
              <w:jc w:val="both"/>
              <w:rPr>
                <w:b/>
                <w:bCs/>
                <w:u w:val="single"/>
              </w:rPr>
            </w:pPr>
            <w:r w:rsidRPr="00BE48B9">
              <w:t>(nolīdzināts 20x20 m plats laukums. Likvidēti traucēkļi – akmeņi, zari, saknes u.c.)</w:t>
            </w:r>
          </w:p>
        </w:tc>
        <w:tc>
          <w:tcPr>
            <w:tcW w:w="4536" w:type="dxa"/>
            <w:shd w:val="clear" w:color="auto" w:fill="auto"/>
          </w:tcPr>
          <w:p w:rsidR="00931888" w:rsidRPr="00BE48B9" w:rsidRDefault="00931888" w:rsidP="007A46F2">
            <w:pPr>
              <w:jc w:val="center"/>
            </w:pPr>
            <w:r w:rsidRPr="00BE48B9">
              <w:rPr>
                <w:noProof/>
                <w:color w:val="000000"/>
              </w:rPr>
              <w:drawing>
                <wp:inline distT="0" distB="0" distL="0" distR="0" wp14:anchorId="03DEA476" wp14:editId="0F57F021">
                  <wp:extent cx="2372360" cy="1604645"/>
                  <wp:effectExtent l="0" t="0" r="8890" b="0"/>
                  <wp:docPr id="13" name="Picture 13" descr="C:\Users\Toms\AppData\Local\Microsoft\Windows\INetCache\Content.Word\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C:\Users\Toms\AppData\Local\Microsoft\Windows\INetCache\Content.Word\dsc01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360" cy="160464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tc>
      </w:tr>
      <w:tr w:rsidR="00931888" w:rsidRPr="00BE48B9" w:rsidTr="007A46F2">
        <w:trPr>
          <w:cantSplit/>
        </w:trPr>
        <w:tc>
          <w:tcPr>
            <w:tcW w:w="708" w:type="dxa"/>
            <w:shd w:val="clear" w:color="auto" w:fill="auto"/>
          </w:tcPr>
          <w:p w:rsidR="00931888" w:rsidRPr="00BE48B9" w:rsidRDefault="00931888" w:rsidP="007A46F2">
            <w:pPr>
              <w:jc w:val="center"/>
            </w:pPr>
            <w:r w:rsidRPr="00BE48B9">
              <w:lastRenderedPageBreak/>
              <w:t>5.</w:t>
            </w:r>
          </w:p>
        </w:tc>
        <w:tc>
          <w:tcPr>
            <w:tcW w:w="4395" w:type="dxa"/>
            <w:shd w:val="clear" w:color="auto" w:fill="auto"/>
          </w:tcPr>
          <w:p w:rsidR="00931888" w:rsidRPr="00BE48B9" w:rsidRDefault="00931888" w:rsidP="007A46F2">
            <w:pPr>
              <w:jc w:val="both"/>
              <w:rPr>
                <w:b/>
                <w:u w:val="single"/>
              </w:rPr>
            </w:pPr>
            <w:r w:rsidRPr="00BE48B9">
              <w:rPr>
                <w:b/>
                <w:u w:val="single"/>
              </w:rPr>
              <w:t>Sausā tualete</w:t>
            </w:r>
          </w:p>
          <w:p w:rsidR="00931888" w:rsidRPr="00BE48B9" w:rsidRDefault="00931888" w:rsidP="007A46F2">
            <w:pPr>
              <w:jc w:val="both"/>
            </w:pPr>
            <w:r w:rsidRPr="00BE48B9">
              <w:t xml:space="preserve">(materiāls- koks, augstums~2m, platums x garums ~1.7x2.0m, </w:t>
            </w:r>
            <w:proofErr w:type="gramStart"/>
            <w:r w:rsidRPr="00BE48B9">
              <w:t>divvietīga, brusas karkass</w:t>
            </w:r>
            <w:proofErr w:type="gramEnd"/>
            <w:r w:rsidRPr="00BE48B9">
              <w:t xml:space="preserve"> - diametrā ~10x10cm, koka grīda- diametrā ~40cm, dēļu apšuvums, skaidu jumts, tualetes bedre- betona grods ~1.5x1.0m)</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3BA3CA60" wp14:editId="15979B0C">
                  <wp:extent cx="1259205" cy="1682115"/>
                  <wp:effectExtent l="0" t="0" r="0" b="0"/>
                  <wp:docPr id="12" name="Picture 12" descr="tua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ale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205" cy="168211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tc>
      </w:tr>
      <w:tr w:rsidR="00931888" w:rsidRPr="00BE48B9" w:rsidTr="007A46F2">
        <w:trPr>
          <w:cantSplit/>
        </w:trPr>
        <w:tc>
          <w:tcPr>
            <w:tcW w:w="708" w:type="dxa"/>
            <w:shd w:val="clear" w:color="auto" w:fill="auto"/>
          </w:tcPr>
          <w:p w:rsidR="00931888" w:rsidRPr="00BE48B9" w:rsidRDefault="00931888" w:rsidP="007A46F2">
            <w:pPr>
              <w:jc w:val="center"/>
            </w:pPr>
            <w:r w:rsidRPr="00BE48B9">
              <w:t>6.</w:t>
            </w:r>
          </w:p>
        </w:tc>
        <w:tc>
          <w:tcPr>
            <w:tcW w:w="4395" w:type="dxa"/>
            <w:shd w:val="clear" w:color="auto" w:fill="auto"/>
          </w:tcPr>
          <w:p w:rsidR="00931888" w:rsidRPr="00BE48B9" w:rsidRDefault="00931888" w:rsidP="007A46F2">
            <w:pPr>
              <w:jc w:val="both"/>
              <w:rPr>
                <w:b/>
                <w:bCs/>
                <w:u w:val="single"/>
              </w:rPr>
            </w:pPr>
            <w:r w:rsidRPr="00BE48B9">
              <w:rPr>
                <w:b/>
                <w:bCs/>
                <w:u w:val="single"/>
              </w:rPr>
              <w:t>Malkas novietne</w:t>
            </w:r>
          </w:p>
          <w:p w:rsidR="00931888" w:rsidRPr="00BE48B9" w:rsidRDefault="00931888" w:rsidP="007A46F2">
            <w:pPr>
              <w:jc w:val="both"/>
              <w:rPr>
                <w:b/>
                <w:bCs/>
                <w:u w:val="single"/>
              </w:rPr>
            </w:pPr>
            <w:r w:rsidRPr="00BE48B9">
              <w:rPr>
                <w:bCs/>
              </w:rPr>
              <w:t>(materiāls – koks. Ar skaidu jumtu un 3 slēgtām malām. augstums ~2m, platums x garums</w:t>
            </w:r>
            <w:proofErr w:type="gramStart"/>
            <w:r w:rsidRPr="00BE48B9">
              <w:rPr>
                <w:bCs/>
              </w:rPr>
              <w:t xml:space="preserve">  </w:t>
            </w:r>
            <w:proofErr w:type="gramEnd"/>
            <w:r w:rsidRPr="00BE48B9">
              <w:rPr>
                <w:bCs/>
              </w:rPr>
              <w:t>~ 1 x 2m. Koka</w:t>
            </w:r>
            <w:proofErr w:type="gramStart"/>
            <w:r w:rsidRPr="00BE48B9">
              <w:rPr>
                <w:bCs/>
              </w:rPr>
              <w:t xml:space="preserve">  </w:t>
            </w:r>
            <w:proofErr w:type="gramEnd"/>
            <w:r w:rsidRPr="00BE48B9">
              <w:rPr>
                <w:bCs/>
              </w:rPr>
              <w:t>pamatne)</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7423CA7D" wp14:editId="1C1C00EB">
                  <wp:extent cx="2191385" cy="1259205"/>
                  <wp:effectExtent l="0" t="0" r="0" b="0"/>
                  <wp:docPr id="11" name="Picture 11" descr="yz92umlq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z92umlq1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385" cy="125920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tc>
      </w:tr>
      <w:tr w:rsidR="00931888" w:rsidRPr="00BE48B9" w:rsidTr="007A46F2">
        <w:trPr>
          <w:cantSplit/>
          <w:trHeight w:val="4527"/>
        </w:trPr>
        <w:tc>
          <w:tcPr>
            <w:tcW w:w="708" w:type="dxa"/>
            <w:shd w:val="clear" w:color="auto" w:fill="auto"/>
          </w:tcPr>
          <w:p w:rsidR="00931888" w:rsidRPr="00BE48B9" w:rsidRDefault="00931888" w:rsidP="007A46F2">
            <w:pPr>
              <w:jc w:val="center"/>
            </w:pPr>
            <w:r w:rsidRPr="00BE48B9">
              <w:lastRenderedPageBreak/>
              <w:t>7.</w:t>
            </w:r>
          </w:p>
        </w:tc>
        <w:tc>
          <w:tcPr>
            <w:tcW w:w="4395" w:type="dxa"/>
            <w:shd w:val="clear" w:color="auto" w:fill="auto"/>
          </w:tcPr>
          <w:p w:rsidR="00931888" w:rsidRPr="00BE48B9" w:rsidRDefault="00931888" w:rsidP="007A46F2">
            <w:pPr>
              <w:jc w:val="both"/>
              <w:rPr>
                <w:b/>
                <w:bCs/>
                <w:u w:val="single"/>
              </w:rPr>
            </w:pPr>
            <w:r w:rsidRPr="00BE48B9">
              <w:rPr>
                <w:b/>
                <w:bCs/>
                <w:u w:val="single"/>
              </w:rPr>
              <w:t>Informācijas stends ar jumtiņu</w:t>
            </w:r>
          </w:p>
          <w:p w:rsidR="00931888" w:rsidRPr="00BE48B9" w:rsidRDefault="00931888" w:rsidP="007A46F2">
            <w:pPr>
              <w:jc w:val="both"/>
              <w:rPr>
                <w:bCs/>
              </w:rPr>
            </w:pPr>
            <w:r w:rsidRPr="00BE48B9">
              <w:rPr>
                <w:bCs/>
              </w:rPr>
              <w:t xml:space="preserve">Materiāls – impregnēts koks – apaļkoks. </w:t>
            </w:r>
          </w:p>
          <w:p w:rsidR="00931888" w:rsidRPr="00BE48B9" w:rsidRDefault="00931888" w:rsidP="007A46F2">
            <w:pPr>
              <w:jc w:val="both"/>
              <w:rPr>
                <w:bCs/>
              </w:rPr>
            </w:pPr>
            <w:r w:rsidRPr="00BE48B9">
              <w:rPr>
                <w:bCs/>
              </w:rPr>
              <w:t>Stenda izmēri: 1,80 m platums x.2,20 m augstums.</w:t>
            </w:r>
          </w:p>
          <w:p w:rsidR="00931888" w:rsidRPr="00BE48B9" w:rsidRDefault="00931888" w:rsidP="007A46F2">
            <w:pPr>
              <w:rPr>
                <w:b/>
              </w:rPr>
            </w:pPr>
            <w:r w:rsidRPr="00BE48B9">
              <w:rPr>
                <w:bCs/>
              </w:rPr>
              <w:t>Informācijas stendā paredzēts ievietot 1 planšeti (0,8m x l,0m).</w:t>
            </w:r>
          </w:p>
          <w:p w:rsidR="00931888" w:rsidRPr="00BE48B9" w:rsidRDefault="00931888" w:rsidP="007A46F2">
            <w:pPr>
              <w:jc w:val="both"/>
              <w:rPr>
                <w:bCs/>
              </w:rPr>
            </w:pPr>
            <w:r w:rsidRPr="00BE48B9">
              <w:rPr>
                <w:bCs/>
              </w:rPr>
              <w:t>Stenda informatīvās planšetes/plāksnes izgatavojamas no 7 mm bieza laminēta saplākšņa ar paaugstinātu mitrumizturību, zāģējuma vietas apstrādātas ar mitruma izturīgām krāsām.</w:t>
            </w:r>
          </w:p>
          <w:p w:rsidR="00931888" w:rsidRPr="00BE48B9" w:rsidRDefault="00931888" w:rsidP="007A46F2">
            <w:pPr>
              <w:jc w:val="both"/>
              <w:rPr>
                <w:b/>
                <w:bCs/>
                <w:u w:val="single"/>
              </w:rPr>
            </w:pPr>
            <w:r w:rsidRPr="00BE48B9">
              <w:rPr>
                <w:bCs/>
              </w:rPr>
              <w:t>Visiem koka elementiem jābūt apstrādātiem ar antiseptiskiem līdzekļiem lielāka kalpošanas perioda nodrošināšanai. Koka balsti jāierok zemē, koka elementus aizsargājot no tiešas saskares ar grunti. Nojumes konstrukcijai jābūt stacionārai. Jumta segumam izmantot divkāršu dēļu klājumu. Informācijas stenda tonis saskaņojams ar Pasūtītāju.</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795BF33C" wp14:editId="578F4A05">
                  <wp:extent cx="1941195" cy="257048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1195" cy="2570480"/>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pPr>
              <w:jc w:val="center"/>
            </w:pPr>
          </w:p>
        </w:tc>
      </w:tr>
      <w:tr w:rsidR="00931888" w:rsidRPr="00BE48B9" w:rsidTr="007A46F2">
        <w:trPr>
          <w:cantSplit/>
        </w:trPr>
        <w:tc>
          <w:tcPr>
            <w:tcW w:w="708" w:type="dxa"/>
            <w:shd w:val="clear" w:color="auto" w:fill="auto"/>
          </w:tcPr>
          <w:p w:rsidR="00931888" w:rsidRPr="00BE48B9" w:rsidRDefault="00931888" w:rsidP="007A46F2">
            <w:pPr>
              <w:jc w:val="center"/>
            </w:pPr>
            <w:r w:rsidRPr="00BE48B9">
              <w:lastRenderedPageBreak/>
              <w:t>8.</w:t>
            </w:r>
          </w:p>
        </w:tc>
        <w:tc>
          <w:tcPr>
            <w:tcW w:w="4395" w:type="dxa"/>
            <w:shd w:val="clear" w:color="auto" w:fill="auto"/>
          </w:tcPr>
          <w:p w:rsidR="00931888" w:rsidRPr="00BE48B9" w:rsidRDefault="00931888" w:rsidP="007A46F2">
            <w:pPr>
              <w:jc w:val="both"/>
              <w:rPr>
                <w:b/>
                <w:bCs/>
                <w:u w:val="single"/>
              </w:rPr>
            </w:pPr>
            <w:r w:rsidRPr="00BE48B9">
              <w:rPr>
                <w:b/>
                <w:bCs/>
                <w:u w:val="single"/>
              </w:rPr>
              <w:t>Informatīvās zīmes</w:t>
            </w:r>
          </w:p>
          <w:p w:rsidR="00931888" w:rsidRPr="00BE48B9" w:rsidRDefault="00931888" w:rsidP="007A46F2">
            <w:pPr>
              <w:jc w:val="both"/>
            </w:pPr>
            <w:r w:rsidRPr="00BE48B9">
              <w:rPr>
                <w:bCs/>
              </w:rPr>
              <w:t>Pamatne – metāla, cinkota tērauda. Informācija uz baltas krāsas fona, norāde uz atpūtas vietu. Izmērs atbilstoši nosaukuma garumam. Zīmēm jābūt izgatavotām atbilstoši standartam.</w:t>
            </w:r>
            <w:r w:rsidRPr="00BE48B9">
              <w:t xml:space="preserve"> Jānodrošina lakošana </w:t>
            </w:r>
            <w:proofErr w:type="spellStart"/>
            <w:r w:rsidRPr="00BE48B9">
              <w:t>pulverkrāsošanas</w:t>
            </w:r>
            <w:proofErr w:type="spellEnd"/>
            <w:r w:rsidRPr="00BE48B9">
              <w:t xml:space="preserve"> tehnikā aizsardzībai no apkārtējās vides apstākļu nelabvēlīgas ietekmes. Informācija, </w:t>
            </w:r>
            <w:proofErr w:type="gramStart"/>
            <w:r w:rsidRPr="00BE48B9">
              <w:t>kas liekama uz norādes</w:t>
            </w:r>
            <w:proofErr w:type="gramEnd"/>
            <w:r w:rsidRPr="00BE48B9">
              <w:t xml:space="preserve"> zīmes jāsaskaņo ar pasūtītāju.</w:t>
            </w:r>
          </w:p>
          <w:p w:rsidR="00931888" w:rsidRPr="00BE48B9" w:rsidRDefault="00931888" w:rsidP="007A46F2">
            <w:pPr>
              <w:jc w:val="both"/>
            </w:pPr>
            <w:r w:rsidRPr="00BE48B9">
              <w:t>Zīmes jānostiprina no upes redzamā vietā, nodrošināti pret laika apstākļu radītiem bojājumiem.</w:t>
            </w:r>
          </w:p>
          <w:p w:rsidR="00931888" w:rsidRPr="00BE48B9" w:rsidRDefault="00931888" w:rsidP="007A46F2">
            <w:pPr>
              <w:jc w:val="both"/>
              <w:rPr>
                <w:b/>
                <w:bCs/>
                <w:u w:val="single"/>
              </w:rPr>
            </w:pPr>
          </w:p>
        </w:tc>
        <w:tc>
          <w:tcPr>
            <w:tcW w:w="4536" w:type="dxa"/>
            <w:shd w:val="clear" w:color="auto" w:fill="auto"/>
          </w:tcPr>
          <w:p w:rsidR="00931888" w:rsidRPr="00BE48B9" w:rsidRDefault="00931888" w:rsidP="007A46F2">
            <w:pPr>
              <w:jc w:val="center"/>
            </w:pP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pPr>
              <w:jc w:val="center"/>
            </w:pPr>
          </w:p>
        </w:tc>
      </w:tr>
      <w:tr w:rsidR="00931888" w:rsidRPr="00BE48B9" w:rsidTr="007A46F2">
        <w:trPr>
          <w:cantSplit/>
          <w:trHeight w:val="260"/>
        </w:trPr>
        <w:tc>
          <w:tcPr>
            <w:tcW w:w="14317" w:type="dxa"/>
            <w:gridSpan w:val="7"/>
            <w:shd w:val="clear" w:color="auto" w:fill="A6A6A6" w:themeFill="background1" w:themeFillShade="A6"/>
          </w:tcPr>
          <w:p w:rsidR="00931888" w:rsidRPr="00BE48B9" w:rsidRDefault="00931888" w:rsidP="007A46F2">
            <w:pPr>
              <w:rPr>
                <w:i/>
              </w:rPr>
            </w:pPr>
            <w:r w:rsidRPr="00BE48B9">
              <w:rPr>
                <w:b/>
              </w:rPr>
              <w:t xml:space="preserve">Venta, pie Senā tilta </w:t>
            </w:r>
            <w:r w:rsidRPr="00BE48B9">
              <w:rPr>
                <w:i/>
              </w:rPr>
              <w:t>Attēls nr.2</w:t>
            </w:r>
          </w:p>
          <w:p w:rsidR="00931888" w:rsidRPr="00BE48B9" w:rsidRDefault="00931888" w:rsidP="007A46F2">
            <w:pPr>
              <w:rPr>
                <w:b/>
              </w:rPr>
            </w:pPr>
          </w:p>
        </w:tc>
      </w:tr>
      <w:tr w:rsidR="00931888" w:rsidRPr="00BE48B9" w:rsidTr="007A46F2">
        <w:trPr>
          <w:cantSplit/>
        </w:trPr>
        <w:tc>
          <w:tcPr>
            <w:tcW w:w="708" w:type="dxa"/>
            <w:shd w:val="clear" w:color="auto" w:fill="auto"/>
          </w:tcPr>
          <w:p w:rsidR="00931888" w:rsidRPr="00BE48B9" w:rsidRDefault="00C95D8A" w:rsidP="007A46F2">
            <w:pPr>
              <w:jc w:val="center"/>
            </w:pPr>
            <w:r w:rsidRPr="00BE48B9">
              <w:lastRenderedPageBreak/>
              <w:t>9</w:t>
            </w:r>
            <w:r w:rsidR="00931888" w:rsidRPr="00BE48B9">
              <w:t>.</w:t>
            </w:r>
          </w:p>
        </w:tc>
        <w:tc>
          <w:tcPr>
            <w:tcW w:w="4395" w:type="dxa"/>
            <w:shd w:val="clear" w:color="auto" w:fill="auto"/>
          </w:tcPr>
          <w:p w:rsidR="00931888" w:rsidRPr="00BE48B9" w:rsidRDefault="00931888" w:rsidP="007A46F2">
            <w:pPr>
              <w:jc w:val="both"/>
              <w:rPr>
                <w:b/>
                <w:bCs/>
                <w:u w:val="single"/>
              </w:rPr>
            </w:pPr>
            <w:r w:rsidRPr="00BE48B9">
              <w:rPr>
                <w:b/>
                <w:bCs/>
                <w:u w:val="single"/>
              </w:rPr>
              <w:t>Abpusējais informācijas stends ar jumtiņu</w:t>
            </w:r>
          </w:p>
          <w:p w:rsidR="00931888" w:rsidRPr="00BE48B9" w:rsidRDefault="00931888" w:rsidP="007A46F2">
            <w:pPr>
              <w:jc w:val="both"/>
              <w:rPr>
                <w:bCs/>
              </w:rPr>
            </w:pPr>
            <w:r w:rsidRPr="00BE48B9">
              <w:rPr>
                <w:bCs/>
              </w:rPr>
              <w:t xml:space="preserve">Materiāls – impregnēts koks – apaļkoks. </w:t>
            </w:r>
          </w:p>
          <w:p w:rsidR="00931888" w:rsidRPr="00BE48B9" w:rsidRDefault="00931888" w:rsidP="007A46F2">
            <w:pPr>
              <w:jc w:val="both"/>
              <w:rPr>
                <w:bCs/>
              </w:rPr>
            </w:pPr>
            <w:r w:rsidRPr="00BE48B9">
              <w:rPr>
                <w:bCs/>
              </w:rPr>
              <w:t xml:space="preserve">Stenda izmēri: 3,20 m platums x.2,20 m augstums, skaidu </w:t>
            </w:r>
            <w:proofErr w:type="spellStart"/>
            <w:r w:rsidRPr="00BE48B9">
              <w:rPr>
                <w:bCs/>
              </w:rPr>
              <w:t>divslīpu</w:t>
            </w:r>
            <w:proofErr w:type="spellEnd"/>
            <w:r w:rsidRPr="00BE48B9">
              <w:rPr>
                <w:bCs/>
              </w:rPr>
              <w:t xml:space="preserve"> jumts.</w:t>
            </w:r>
          </w:p>
          <w:p w:rsidR="00931888" w:rsidRPr="00BE48B9" w:rsidRDefault="00931888" w:rsidP="007A46F2">
            <w:pPr>
              <w:jc w:val="both"/>
              <w:rPr>
                <w:b/>
                <w:bCs/>
              </w:rPr>
            </w:pPr>
            <w:r w:rsidRPr="00BE48B9">
              <w:rPr>
                <w:bCs/>
              </w:rPr>
              <w:t>Informācijas stendā paredzēts ievietot 6 planšetes (3 katrā pusē) 0,8m x l,0m.</w:t>
            </w:r>
            <w:r w:rsidRPr="00BE48B9">
              <w:rPr>
                <w:b/>
                <w:bCs/>
              </w:rPr>
              <w:t xml:space="preserve"> </w:t>
            </w:r>
          </w:p>
          <w:p w:rsidR="00931888" w:rsidRPr="00BE48B9" w:rsidRDefault="00931888" w:rsidP="007A46F2">
            <w:pPr>
              <w:jc w:val="both"/>
              <w:rPr>
                <w:b/>
                <w:bCs/>
              </w:rPr>
            </w:pPr>
          </w:p>
          <w:p w:rsidR="00931888" w:rsidRPr="00BE48B9" w:rsidRDefault="00931888" w:rsidP="007A46F2">
            <w:pPr>
              <w:jc w:val="both"/>
              <w:rPr>
                <w:bCs/>
              </w:rPr>
            </w:pPr>
            <w:r w:rsidRPr="00BE48B9">
              <w:rPr>
                <w:bCs/>
              </w:rPr>
              <w:t>Stenda informatīvās planšetes/plāksnes izgatavojamas no 7 mm bieza laminēta saplākšņa ar paaugstinātu mitrumizturību, zāģējuma vietas apstrādātas ar mitruma izturīgām krāsām.</w:t>
            </w:r>
          </w:p>
          <w:p w:rsidR="00931888" w:rsidRPr="00BE48B9" w:rsidRDefault="00931888" w:rsidP="007A46F2">
            <w:pPr>
              <w:jc w:val="both"/>
              <w:rPr>
                <w:b/>
                <w:bCs/>
                <w:u w:val="single"/>
              </w:rPr>
            </w:pPr>
            <w:r w:rsidRPr="00BE48B9">
              <w:rPr>
                <w:bCs/>
              </w:rPr>
              <w:t>Visiem koka elementiem jābūt apstrādātiem ar antiseptiskiem līdzekļiem lielāka kalpošanas perioda nodrošināšanai. Koka balsti jāierok zemē, koka elementus aizsargājot no tiešas saskares ar grunti. Nojumes konstrukcijai jābūt stacionārai. Jumta segumam izmantot divkāršu dēļu klājumu. Informācijas stenda tonis saskaņojams ar Pasūtītāju.</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2F177A29" wp14:editId="32B6304A">
                  <wp:extent cx="2312035" cy="1699260"/>
                  <wp:effectExtent l="0" t="0" r="0" b="0"/>
                  <wp:docPr id="9" name="Picture 9" descr="Description: t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2035" cy="1699260"/>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pPr>
              <w:jc w:val="center"/>
            </w:pPr>
          </w:p>
        </w:tc>
      </w:tr>
      <w:tr w:rsidR="00931888" w:rsidRPr="00BE48B9" w:rsidTr="007A46F2">
        <w:trPr>
          <w:cantSplit/>
          <w:trHeight w:val="567"/>
        </w:trPr>
        <w:tc>
          <w:tcPr>
            <w:tcW w:w="708" w:type="dxa"/>
            <w:shd w:val="clear" w:color="auto" w:fill="auto"/>
          </w:tcPr>
          <w:p w:rsidR="00931888" w:rsidRPr="00BE48B9" w:rsidRDefault="00931888" w:rsidP="00C95D8A">
            <w:r w:rsidRPr="00BE48B9">
              <w:lastRenderedPageBreak/>
              <w:t>1</w:t>
            </w:r>
            <w:r w:rsidR="00C95D8A" w:rsidRPr="00BE48B9">
              <w:t>0</w:t>
            </w:r>
            <w:r w:rsidRPr="00BE48B9">
              <w:t>.</w:t>
            </w:r>
          </w:p>
        </w:tc>
        <w:tc>
          <w:tcPr>
            <w:tcW w:w="4395" w:type="dxa"/>
            <w:shd w:val="clear" w:color="auto" w:fill="auto"/>
          </w:tcPr>
          <w:p w:rsidR="00931888" w:rsidRPr="00BE48B9" w:rsidRDefault="00931888" w:rsidP="007A46F2">
            <w:pPr>
              <w:jc w:val="both"/>
              <w:rPr>
                <w:b/>
                <w:bCs/>
                <w:u w:val="single"/>
              </w:rPr>
            </w:pPr>
            <w:r w:rsidRPr="00BE48B9">
              <w:rPr>
                <w:b/>
                <w:bCs/>
                <w:u w:val="single"/>
              </w:rPr>
              <w:t>Tālskatis un tā uzstādīšana</w:t>
            </w:r>
          </w:p>
          <w:p w:rsidR="00931888" w:rsidRPr="00BE48B9" w:rsidRDefault="00931888" w:rsidP="007A46F2">
            <w:r w:rsidRPr="00BE48B9">
              <w:t>Tālskata pielietojums: Ainavu vērošanai</w:t>
            </w:r>
          </w:p>
          <w:p w:rsidR="00931888" w:rsidRPr="00BE48B9" w:rsidRDefault="00931888" w:rsidP="007A46F2">
            <w:r w:rsidRPr="00BE48B9">
              <w:t>Uzbūve: Binokulāra</w:t>
            </w:r>
          </w:p>
          <w:p w:rsidR="00931888" w:rsidRPr="00BE48B9" w:rsidRDefault="00931888" w:rsidP="007A46F2">
            <w:r w:rsidRPr="00BE48B9">
              <w:t>Palielinājums: Vismaz</w:t>
            </w:r>
            <w:proofErr w:type="gramStart"/>
            <w:r w:rsidRPr="00BE48B9">
              <w:t xml:space="preserve">  </w:t>
            </w:r>
            <w:proofErr w:type="gramEnd"/>
            <w:r w:rsidRPr="00BE48B9">
              <w:t>7x</w:t>
            </w:r>
          </w:p>
          <w:p w:rsidR="00931888" w:rsidRPr="00BE48B9" w:rsidRDefault="00931888" w:rsidP="007A46F2">
            <w:r w:rsidRPr="00BE48B9">
              <w:t>Lēcu diametrs: 50 mm</w:t>
            </w:r>
          </w:p>
          <w:p w:rsidR="00931888" w:rsidRPr="00BE48B9" w:rsidRDefault="00931888" w:rsidP="007A46F2">
            <w:r w:rsidRPr="00BE48B9">
              <w:t>Izejas diametrs: 7.1 mm</w:t>
            </w:r>
          </w:p>
          <w:p w:rsidR="00931888" w:rsidRPr="00BE48B9" w:rsidRDefault="00931888" w:rsidP="007A46F2">
            <w:r w:rsidRPr="00BE48B9">
              <w:t>Redzes lauks uz 1000m: 122</w:t>
            </w:r>
          </w:p>
          <w:p w:rsidR="00931888" w:rsidRPr="00BE48B9" w:rsidRDefault="00931888" w:rsidP="007A46F2">
            <w:r w:rsidRPr="00BE48B9">
              <w:t>Gaismas intensitāte: 50.4</w:t>
            </w:r>
          </w:p>
          <w:p w:rsidR="00931888" w:rsidRPr="00BE48B9" w:rsidRDefault="00931888" w:rsidP="007A46F2">
            <w:r w:rsidRPr="00BE48B9">
              <w:t>Krēslas faktors: 18.7</w:t>
            </w:r>
          </w:p>
          <w:p w:rsidR="00931888" w:rsidRPr="00BE48B9" w:rsidRDefault="00931888" w:rsidP="007A46F2">
            <w:r w:rsidRPr="00BE48B9">
              <w:t>Pamatne: 1 * 1 m</w:t>
            </w:r>
          </w:p>
          <w:p w:rsidR="00931888" w:rsidRPr="00BE48B9" w:rsidRDefault="00931888" w:rsidP="007A46F2">
            <w:r w:rsidRPr="00BE48B9">
              <w:t>Komplektācija: Ar tērauda kolonnu</w:t>
            </w:r>
          </w:p>
          <w:p w:rsidR="00931888" w:rsidRPr="00BE48B9" w:rsidRDefault="00931888" w:rsidP="007A46F2"/>
          <w:p w:rsidR="00931888" w:rsidRPr="00BE48B9" w:rsidRDefault="00931888" w:rsidP="007A46F2">
            <w:r w:rsidRPr="00BE48B9">
              <w:t>Tālskatim pie pamata plāksnes jābūt piestiprinātam tā, lai ārēja spēka ietekmē to nebūtu iespējams pārvietot.</w:t>
            </w:r>
          </w:p>
          <w:p w:rsidR="00931888" w:rsidRPr="00BE48B9" w:rsidRDefault="00931888" w:rsidP="007A46F2">
            <w:r w:rsidRPr="00BE48B9">
              <w:t>Tālskatim jābūt laika apstākļu noturīgam un paredzētam skarbiem laika apstākļiem.</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126765F8" wp14:editId="23BFA1D4">
                  <wp:extent cx="2026920" cy="3053715"/>
                  <wp:effectExtent l="0" t="0" r="0" b="0"/>
                  <wp:docPr id="8" name="Picture 8" descr="C:\Users\Toms\Desktop\Sightseeing-telescope-Panoramic-Scope-Bino-7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C:\Users\Toms\Desktop\Sightseeing-telescope-Panoramic-Scope-Bino-7x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305371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tc>
      </w:tr>
      <w:tr w:rsidR="00931888" w:rsidRPr="00BE48B9" w:rsidTr="007A46F2">
        <w:trPr>
          <w:cantSplit/>
          <w:trHeight w:val="307"/>
        </w:trPr>
        <w:tc>
          <w:tcPr>
            <w:tcW w:w="14317" w:type="dxa"/>
            <w:gridSpan w:val="7"/>
            <w:shd w:val="clear" w:color="auto" w:fill="A6A6A6" w:themeFill="background1" w:themeFillShade="A6"/>
          </w:tcPr>
          <w:p w:rsidR="00931888" w:rsidRPr="00BE48B9" w:rsidRDefault="00931888" w:rsidP="007A46F2">
            <w:pPr>
              <w:rPr>
                <w:i/>
              </w:rPr>
            </w:pPr>
            <w:r w:rsidRPr="00BE48B9">
              <w:rPr>
                <w:b/>
              </w:rPr>
              <w:t xml:space="preserve">Šķēdes un Ēdas upes </w:t>
            </w:r>
            <w:r w:rsidRPr="00BE48B9">
              <w:rPr>
                <w:i/>
              </w:rPr>
              <w:t>Attēls nr.3 un 4</w:t>
            </w:r>
          </w:p>
          <w:p w:rsidR="00931888" w:rsidRPr="00BE48B9" w:rsidRDefault="00931888" w:rsidP="007A46F2"/>
        </w:tc>
      </w:tr>
      <w:tr w:rsidR="00931888" w:rsidRPr="00BE48B9" w:rsidTr="007A46F2">
        <w:trPr>
          <w:cantSplit/>
          <w:trHeight w:val="706"/>
        </w:trPr>
        <w:tc>
          <w:tcPr>
            <w:tcW w:w="708" w:type="dxa"/>
            <w:shd w:val="clear" w:color="auto" w:fill="auto"/>
          </w:tcPr>
          <w:p w:rsidR="00931888" w:rsidRPr="00BE48B9" w:rsidRDefault="00C95D8A" w:rsidP="007A46F2">
            <w:pPr>
              <w:jc w:val="center"/>
            </w:pPr>
            <w:r w:rsidRPr="00BE48B9">
              <w:lastRenderedPageBreak/>
              <w:t>11</w:t>
            </w:r>
            <w:r w:rsidR="00931888" w:rsidRPr="00BE48B9">
              <w:t>.</w:t>
            </w:r>
          </w:p>
        </w:tc>
        <w:tc>
          <w:tcPr>
            <w:tcW w:w="4395" w:type="dxa"/>
            <w:shd w:val="clear" w:color="auto" w:fill="auto"/>
          </w:tcPr>
          <w:p w:rsidR="00931888" w:rsidRPr="00BE48B9" w:rsidRDefault="00931888" w:rsidP="007A46F2">
            <w:pPr>
              <w:jc w:val="both"/>
              <w:rPr>
                <w:b/>
                <w:bCs/>
                <w:u w:val="single"/>
              </w:rPr>
            </w:pPr>
            <w:r w:rsidRPr="00BE48B9">
              <w:rPr>
                <w:b/>
                <w:bCs/>
                <w:u w:val="single"/>
              </w:rPr>
              <w:t>Informācijas stends ar jumtiņu</w:t>
            </w:r>
          </w:p>
          <w:p w:rsidR="00931888" w:rsidRPr="00BE48B9" w:rsidRDefault="00931888" w:rsidP="007A46F2">
            <w:pPr>
              <w:jc w:val="both"/>
              <w:rPr>
                <w:bCs/>
              </w:rPr>
            </w:pPr>
            <w:r w:rsidRPr="00BE48B9">
              <w:rPr>
                <w:bCs/>
              </w:rPr>
              <w:t xml:space="preserve">Materiāls – impregnēts koks – apaļkoks. </w:t>
            </w:r>
          </w:p>
          <w:p w:rsidR="00931888" w:rsidRPr="00BE48B9" w:rsidRDefault="00931888" w:rsidP="007A46F2">
            <w:pPr>
              <w:jc w:val="both"/>
              <w:rPr>
                <w:bCs/>
              </w:rPr>
            </w:pPr>
            <w:r w:rsidRPr="00BE48B9">
              <w:rPr>
                <w:bCs/>
              </w:rPr>
              <w:t>Stenda izmēri: 1,80 m platums x.2,20 m augstums.</w:t>
            </w:r>
          </w:p>
          <w:p w:rsidR="00931888" w:rsidRPr="00BE48B9" w:rsidRDefault="00931888" w:rsidP="007A46F2">
            <w:pPr>
              <w:rPr>
                <w:b/>
                <w:bCs/>
                <w:u w:val="single"/>
              </w:rPr>
            </w:pPr>
            <w:r w:rsidRPr="00BE48B9">
              <w:rPr>
                <w:bCs/>
              </w:rPr>
              <w:t>Informācijas stendā paredzēts ievietot 1 planšeti (0,8m x l,0m).</w:t>
            </w:r>
          </w:p>
          <w:p w:rsidR="00931888" w:rsidRPr="00BE48B9" w:rsidRDefault="00931888" w:rsidP="007A46F2">
            <w:pPr>
              <w:jc w:val="both"/>
              <w:rPr>
                <w:bCs/>
              </w:rPr>
            </w:pPr>
            <w:r w:rsidRPr="00BE48B9">
              <w:rPr>
                <w:bCs/>
              </w:rPr>
              <w:t>Stenda informatīvās planšetes/plāksnes izgatavojamas no 7 mm bieza laminēta saplākšņa ar paaugstinātu mitrumizturību, zāģējuma vietas apstrādātas ar mitruma izturīgām krāsām.</w:t>
            </w:r>
          </w:p>
          <w:p w:rsidR="00931888" w:rsidRPr="00BE48B9" w:rsidRDefault="00931888" w:rsidP="007A46F2">
            <w:pPr>
              <w:jc w:val="both"/>
              <w:rPr>
                <w:b/>
                <w:bCs/>
                <w:u w:val="single"/>
              </w:rPr>
            </w:pPr>
            <w:r w:rsidRPr="00BE48B9">
              <w:rPr>
                <w:bCs/>
              </w:rPr>
              <w:t>Visiem koka elementiem jābūt apstrādātiem ar antiseptiskiem līdzekļiem lielāka kalpošanas perioda nodrošināšanai. Koka balsti jāierok zemē, koka elementus aizsargājot no tiešas saskares ar grunti. Nojumes konstrukcijai jābūt stacionārai. Jumta segumam izmantot divkāršu dēļu klājumu. Informācijas stenda tonis saskaņojams ar Pasūtītāju.</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09B0077A" wp14:editId="411B9568">
                  <wp:extent cx="1708150" cy="225996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8150" cy="2259965"/>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2</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pPr>
              <w:jc w:val="center"/>
            </w:pPr>
          </w:p>
        </w:tc>
      </w:tr>
      <w:tr w:rsidR="00931888" w:rsidRPr="00BE48B9" w:rsidTr="007A46F2">
        <w:trPr>
          <w:cantSplit/>
          <w:trHeight w:val="237"/>
        </w:trPr>
        <w:tc>
          <w:tcPr>
            <w:tcW w:w="14317" w:type="dxa"/>
            <w:gridSpan w:val="7"/>
            <w:shd w:val="clear" w:color="auto" w:fill="A6A6A6" w:themeFill="background1" w:themeFillShade="A6"/>
            <w:vAlign w:val="center"/>
          </w:tcPr>
          <w:p w:rsidR="00931888" w:rsidRPr="00BE48B9" w:rsidRDefault="00931888" w:rsidP="007A46F2">
            <w:pPr>
              <w:rPr>
                <w:b/>
              </w:rPr>
            </w:pPr>
            <w:r w:rsidRPr="00BE48B9">
              <w:rPr>
                <w:b/>
              </w:rPr>
              <w:t xml:space="preserve">Iekāpšanas vieta Abavā, Rendas pagastā. Pie tilta pāri Abavai. </w:t>
            </w:r>
            <w:r w:rsidRPr="00BE48B9">
              <w:rPr>
                <w:i/>
              </w:rPr>
              <w:t>Attēls nr.5</w:t>
            </w:r>
          </w:p>
        </w:tc>
      </w:tr>
      <w:tr w:rsidR="00931888" w:rsidRPr="00BE48B9" w:rsidTr="007A46F2">
        <w:trPr>
          <w:cantSplit/>
          <w:trHeight w:val="706"/>
        </w:trPr>
        <w:tc>
          <w:tcPr>
            <w:tcW w:w="708" w:type="dxa"/>
            <w:shd w:val="clear" w:color="auto" w:fill="auto"/>
          </w:tcPr>
          <w:p w:rsidR="00931888" w:rsidRPr="00BE48B9" w:rsidRDefault="00C95D8A" w:rsidP="007A46F2">
            <w:pPr>
              <w:jc w:val="center"/>
            </w:pPr>
            <w:r w:rsidRPr="00BE48B9">
              <w:lastRenderedPageBreak/>
              <w:t>12</w:t>
            </w:r>
            <w:r w:rsidR="00931888" w:rsidRPr="00BE48B9">
              <w:t>.</w:t>
            </w:r>
          </w:p>
        </w:tc>
        <w:tc>
          <w:tcPr>
            <w:tcW w:w="4395" w:type="dxa"/>
            <w:shd w:val="clear" w:color="auto" w:fill="auto"/>
          </w:tcPr>
          <w:p w:rsidR="00931888" w:rsidRPr="00BE48B9" w:rsidRDefault="00931888" w:rsidP="007A46F2">
            <w:pPr>
              <w:jc w:val="both"/>
              <w:rPr>
                <w:b/>
                <w:bCs/>
                <w:u w:val="single"/>
              </w:rPr>
            </w:pPr>
            <w:r w:rsidRPr="00BE48B9">
              <w:rPr>
                <w:b/>
                <w:bCs/>
                <w:u w:val="single"/>
              </w:rPr>
              <w:t>Informācijas stends ar jumtiņu</w:t>
            </w:r>
          </w:p>
          <w:p w:rsidR="00931888" w:rsidRPr="00BE48B9" w:rsidRDefault="00931888" w:rsidP="007A46F2">
            <w:pPr>
              <w:jc w:val="both"/>
              <w:rPr>
                <w:bCs/>
              </w:rPr>
            </w:pPr>
            <w:r w:rsidRPr="00BE48B9">
              <w:rPr>
                <w:bCs/>
              </w:rPr>
              <w:t xml:space="preserve">Materiāls – impregnēts koks – apaļkoks. </w:t>
            </w:r>
          </w:p>
          <w:p w:rsidR="00931888" w:rsidRPr="00BE48B9" w:rsidRDefault="00931888" w:rsidP="007A46F2">
            <w:pPr>
              <w:jc w:val="both"/>
              <w:rPr>
                <w:bCs/>
              </w:rPr>
            </w:pPr>
            <w:r w:rsidRPr="00BE48B9">
              <w:rPr>
                <w:bCs/>
              </w:rPr>
              <w:t xml:space="preserve">Stenda izmēri: 3,20 m platums x.2,20 m augstums, skaidu </w:t>
            </w:r>
            <w:proofErr w:type="spellStart"/>
            <w:r w:rsidRPr="00BE48B9">
              <w:rPr>
                <w:bCs/>
              </w:rPr>
              <w:t>divslīpu</w:t>
            </w:r>
            <w:proofErr w:type="spellEnd"/>
            <w:r w:rsidRPr="00BE48B9">
              <w:rPr>
                <w:bCs/>
              </w:rPr>
              <w:t xml:space="preserve"> jumts.</w:t>
            </w:r>
          </w:p>
          <w:p w:rsidR="00931888" w:rsidRPr="00BE48B9" w:rsidRDefault="00931888" w:rsidP="007A46F2">
            <w:pPr>
              <w:jc w:val="both"/>
              <w:rPr>
                <w:b/>
                <w:bCs/>
              </w:rPr>
            </w:pPr>
            <w:r w:rsidRPr="00BE48B9">
              <w:rPr>
                <w:bCs/>
              </w:rPr>
              <w:t>Informācijas stendā paredzēts ievietot 3 planšetes (0,8m x l,0m).</w:t>
            </w:r>
            <w:r w:rsidRPr="00BE48B9">
              <w:rPr>
                <w:b/>
                <w:bCs/>
              </w:rPr>
              <w:t xml:space="preserve"> </w:t>
            </w:r>
          </w:p>
          <w:p w:rsidR="00931888" w:rsidRPr="00BE48B9" w:rsidRDefault="00931888" w:rsidP="007A46F2">
            <w:pPr>
              <w:jc w:val="both"/>
              <w:rPr>
                <w:b/>
                <w:bCs/>
              </w:rPr>
            </w:pPr>
          </w:p>
          <w:p w:rsidR="00931888" w:rsidRPr="00BE48B9" w:rsidRDefault="00931888" w:rsidP="007A46F2">
            <w:pPr>
              <w:jc w:val="both"/>
              <w:rPr>
                <w:bCs/>
              </w:rPr>
            </w:pPr>
            <w:r w:rsidRPr="00BE48B9">
              <w:rPr>
                <w:bCs/>
              </w:rPr>
              <w:t>Stenda informatīvās planšetes/plāksnes izgatavojamas no 7 mm bieza laminēta saplākšņa ar paaugstinātu mitrumizturību, zāģējuma vietas apstrādātas ar mitruma izturīgām krāsām.</w:t>
            </w:r>
          </w:p>
          <w:p w:rsidR="00931888" w:rsidRPr="00BE48B9" w:rsidRDefault="00931888" w:rsidP="007A46F2">
            <w:pPr>
              <w:jc w:val="both"/>
              <w:rPr>
                <w:bCs/>
              </w:rPr>
            </w:pPr>
          </w:p>
          <w:p w:rsidR="00931888" w:rsidRPr="00BE48B9" w:rsidRDefault="00931888" w:rsidP="007A46F2">
            <w:pPr>
              <w:jc w:val="both"/>
              <w:rPr>
                <w:b/>
                <w:bCs/>
                <w:u w:val="single"/>
              </w:rPr>
            </w:pPr>
            <w:r w:rsidRPr="00BE48B9">
              <w:rPr>
                <w:bCs/>
              </w:rPr>
              <w:t>Visiem koka elementiem jābūt apstrādātiem ar antiseptiskiem līdzekļiem lielāka kalpošanas perioda nodrošināšanai. Koka balsti jāierok zemē, koka elementus aizsargājot no tiešas saskares ar grunti. Nojumes konstrukcijai jābūt stacionārai. Jumta segumam izmantot divkāršu dēļu klājumu. Informācijas stenda tonis saskaņojams ar Pasūtītāju.</w:t>
            </w:r>
          </w:p>
        </w:tc>
        <w:tc>
          <w:tcPr>
            <w:tcW w:w="4536" w:type="dxa"/>
            <w:shd w:val="clear" w:color="auto" w:fill="auto"/>
          </w:tcPr>
          <w:p w:rsidR="00931888" w:rsidRPr="00BE48B9" w:rsidRDefault="00931888" w:rsidP="007A46F2">
            <w:pPr>
              <w:jc w:val="center"/>
            </w:pPr>
            <w:r w:rsidRPr="00BE48B9">
              <w:rPr>
                <w:noProof/>
              </w:rPr>
              <w:drawing>
                <wp:inline distT="0" distB="0" distL="0" distR="0" wp14:anchorId="5A3F9890" wp14:editId="54CCA7B9">
                  <wp:extent cx="2312035" cy="1699260"/>
                  <wp:effectExtent l="0" t="0" r="0" b="0"/>
                  <wp:docPr id="6" name="Picture 6" descr="Description: t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2035" cy="1699260"/>
                          </a:xfrm>
                          <a:prstGeom prst="rect">
                            <a:avLst/>
                          </a:prstGeom>
                          <a:noFill/>
                          <a:ln>
                            <a:noFill/>
                          </a:ln>
                        </pic:spPr>
                      </pic:pic>
                    </a:graphicData>
                  </a:graphic>
                </wp:inline>
              </w:drawing>
            </w: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pPr>
              <w:jc w:val="center"/>
            </w:pPr>
          </w:p>
        </w:tc>
      </w:tr>
      <w:tr w:rsidR="00931888" w:rsidRPr="00BE48B9" w:rsidTr="007A46F2">
        <w:trPr>
          <w:cantSplit/>
          <w:trHeight w:val="356"/>
        </w:trPr>
        <w:tc>
          <w:tcPr>
            <w:tcW w:w="14317" w:type="dxa"/>
            <w:gridSpan w:val="7"/>
            <w:shd w:val="clear" w:color="auto" w:fill="A6A6A6" w:themeFill="background1" w:themeFillShade="A6"/>
          </w:tcPr>
          <w:p w:rsidR="00931888" w:rsidRPr="00BE48B9" w:rsidRDefault="00931888" w:rsidP="007A46F2">
            <w:pPr>
              <w:rPr>
                <w:b/>
              </w:rPr>
            </w:pPr>
            <w:r w:rsidRPr="00BE48B9">
              <w:rPr>
                <w:b/>
              </w:rPr>
              <w:t>Abavas upe Rendas un Rumbas pagastu teritorijā</w:t>
            </w:r>
          </w:p>
        </w:tc>
      </w:tr>
      <w:tr w:rsidR="00931888" w:rsidRPr="00BE48B9" w:rsidTr="007A46F2">
        <w:trPr>
          <w:cantSplit/>
          <w:trHeight w:val="3109"/>
        </w:trPr>
        <w:tc>
          <w:tcPr>
            <w:tcW w:w="708" w:type="dxa"/>
            <w:shd w:val="clear" w:color="auto" w:fill="auto"/>
          </w:tcPr>
          <w:p w:rsidR="00931888" w:rsidRPr="00BE48B9" w:rsidRDefault="00931888" w:rsidP="00C95D8A">
            <w:pPr>
              <w:jc w:val="center"/>
            </w:pPr>
            <w:r w:rsidRPr="00BE48B9">
              <w:lastRenderedPageBreak/>
              <w:t>1</w:t>
            </w:r>
            <w:r w:rsidR="00C95D8A" w:rsidRPr="00BE48B9">
              <w:t>3</w:t>
            </w:r>
            <w:r w:rsidRPr="00BE48B9">
              <w:t>.</w:t>
            </w:r>
          </w:p>
        </w:tc>
        <w:tc>
          <w:tcPr>
            <w:tcW w:w="4395" w:type="dxa"/>
            <w:shd w:val="clear" w:color="auto" w:fill="auto"/>
          </w:tcPr>
          <w:p w:rsidR="00931888" w:rsidRPr="00BE48B9" w:rsidRDefault="00931888" w:rsidP="007A46F2">
            <w:pPr>
              <w:jc w:val="both"/>
              <w:rPr>
                <w:b/>
                <w:bCs/>
                <w:u w:val="single"/>
              </w:rPr>
            </w:pPr>
            <w:r w:rsidRPr="00BE48B9">
              <w:rPr>
                <w:b/>
                <w:bCs/>
                <w:u w:val="single"/>
              </w:rPr>
              <w:t>Informatīvās zīmes</w:t>
            </w:r>
          </w:p>
          <w:p w:rsidR="00931888" w:rsidRPr="00BE48B9" w:rsidRDefault="00931888" w:rsidP="007A46F2">
            <w:pPr>
              <w:jc w:val="both"/>
              <w:rPr>
                <w:b/>
                <w:bCs/>
                <w:u w:val="single"/>
              </w:rPr>
            </w:pPr>
          </w:p>
          <w:p w:rsidR="00931888" w:rsidRPr="00BE48B9" w:rsidRDefault="00931888" w:rsidP="007A46F2">
            <w:pPr>
              <w:jc w:val="both"/>
            </w:pPr>
            <w:r w:rsidRPr="00BE48B9">
              <w:rPr>
                <w:bCs/>
              </w:rPr>
              <w:t>Pamatne – metāla, cinkota tērauda. Informācija uz baltas krāsas fona, norāde uz atpūtas vietu. Izmērs atbilstoši nosaukuma garumam. Zīmēm jābūt izgatavotām atbilstoši standartam.</w:t>
            </w:r>
            <w:r w:rsidRPr="00BE48B9">
              <w:t xml:space="preserve"> Jānodrošina lakošana </w:t>
            </w:r>
            <w:proofErr w:type="spellStart"/>
            <w:r w:rsidRPr="00BE48B9">
              <w:t>pulverkrāsošanas</w:t>
            </w:r>
            <w:proofErr w:type="spellEnd"/>
            <w:r w:rsidRPr="00BE48B9">
              <w:t xml:space="preserve"> tehnikā aizsardzībai no apkārtējās vides apstākļu nelabvēlīgas ietekmes. Informācija, </w:t>
            </w:r>
            <w:proofErr w:type="gramStart"/>
            <w:r w:rsidRPr="00BE48B9">
              <w:t>kas liekama uz norādes</w:t>
            </w:r>
            <w:proofErr w:type="gramEnd"/>
            <w:r w:rsidRPr="00BE48B9">
              <w:t xml:space="preserve"> zīmes jāsaskaņo ar pasūtītāju.</w:t>
            </w:r>
          </w:p>
          <w:p w:rsidR="00931888" w:rsidRPr="00BE48B9" w:rsidRDefault="00931888" w:rsidP="007A46F2">
            <w:pPr>
              <w:jc w:val="both"/>
            </w:pPr>
          </w:p>
          <w:p w:rsidR="00931888" w:rsidRPr="00BE48B9" w:rsidRDefault="00931888" w:rsidP="007A46F2">
            <w:pPr>
              <w:jc w:val="both"/>
              <w:rPr>
                <w:b/>
                <w:bCs/>
                <w:u w:val="single"/>
              </w:rPr>
            </w:pPr>
            <w:r w:rsidRPr="00BE48B9">
              <w:t>Zīmes jānostiprina no upes redzamā vietā, nodrošināti pret laika apstākļu radītiem bojājumiem.</w:t>
            </w:r>
          </w:p>
        </w:tc>
        <w:tc>
          <w:tcPr>
            <w:tcW w:w="4536" w:type="dxa"/>
            <w:shd w:val="clear" w:color="auto" w:fill="auto"/>
          </w:tcPr>
          <w:p w:rsidR="00931888" w:rsidRPr="00BE48B9" w:rsidRDefault="00931888" w:rsidP="007A46F2">
            <w:pPr>
              <w:jc w:val="center"/>
            </w:pPr>
          </w:p>
        </w:tc>
        <w:tc>
          <w:tcPr>
            <w:tcW w:w="1276" w:type="dxa"/>
            <w:shd w:val="clear" w:color="auto" w:fill="auto"/>
            <w:vAlign w:val="center"/>
          </w:tcPr>
          <w:p w:rsidR="00931888" w:rsidRPr="00BE48B9" w:rsidRDefault="00931888" w:rsidP="007A46F2">
            <w:pPr>
              <w:jc w:val="center"/>
            </w:pPr>
            <w:r w:rsidRPr="00BE48B9">
              <w:t>Gab.</w:t>
            </w:r>
          </w:p>
        </w:tc>
        <w:tc>
          <w:tcPr>
            <w:tcW w:w="1134" w:type="dxa"/>
            <w:shd w:val="clear" w:color="auto" w:fill="auto"/>
            <w:vAlign w:val="center"/>
          </w:tcPr>
          <w:p w:rsidR="00931888" w:rsidRPr="00BE48B9" w:rsidRDefault="00931888" w:rsidP="007A46F2">
            <w:pPr>
              <w:jc w:val="center"/>
            </w:pPr>
            <w:r w:rsidRPr="00BE48B9">
              <w:t>10</w:t>
            </w:r>
          </w:p>
        </w:tc>
        <w:tc>
          <w:tcPr>
            <w:tcW w:w="1134" w:type="dxa"/>
            <w:shd w:val="clear" w:color="auto" w:fill="auto"/>
          </w:tcPr>
          <w:p w:rsidR="00931888" w:rsidRPr="00BE48B9" w:rsidRDefault="00931888" w:rsidP="007A46F2"/>
        </w:tc>
        <w:tc>
          <w:tcPr>
            <w:tcW w:w="1134" w:type="dxa"/>
            <w:shd w:val="clear" w:color="auto" w:fill="auto"/>
          </w:tcPr>
          <w:p w:rsidR="00931888" w:rsidRPr="00BE48B9" w:rsidRDefault="00931888" w:rsidP="007A46F2">
            <w:pPr>
              <w:jc w:val="center"/>
            </w:pPr>
          </w:p>
        </w:tc>
      </w:tr>
      <w:tr w:rsidR="00931888" w:rsidRPr="00BE48B9" w:rsidTr="007A46F2">
        <w:trPr>
          <w:cantSplit/>
          <w:trHeight w:val="436"/>
        </w:trPr>
        <w:tc>
          <w:tcPr>
            <w:tcW w:w="9639" w:type="dxa"/>
            <w:gridSpan w:val="3"/>
            <w:tcBorders>
              <w:right w:val="nil"/>
            </w:tcBorders>
            <w:shd w:val="clear" w:color="auto" w:fill="auto"/>
          </w:tcPr>
          <w:p w:rsidR="00931888" w:rsidRPr="00BE48B9" w:rsidRDefault="00931888" w:rsidP="007A46F2">
            <w:pPr>
              <w:jc w:val="center"/>
            </w:pPr>
          </w:p>
        </w:tc>
        <w:tc>
          <w:tcPr>
            <w:tcW w:w="2410" w:type="dxa"/>
            <w:gridSpan w:val="2"/>
            <w:tcBorders>
              <w:left w:val="nil"/>
            </w:tcBorders>
            <w:shd w:val="clear" w:color="auto" w:fill="auto"/>
          </w:tcPr>
          <w:p w:rsidR="00931888" w:rsidRPr="00BE48B9" w:rsidRDefault="00931888" w:rsidP="007A46F2">
            <w:pPr>
              <w:jc w:val="center"/>
              <w:rPr>
                <w:b/>
              </w:rPr>
            </w:pPr>
            <w:r w:rsidRPr="00BE48B9">
              <w:rPr>
                <w:b/>
              </w:rPr>
              <w:t>Kopā:</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pPr>
              <w:jc w:val="center"/>
            </w:pPr>
          </w:p>
        </w:tc>
      </w:tr>
      <w:tr w:rsidR="00931888" w:rsidRPr="00BE48B9" w:rsidTr="007A46F2">
        <w:trPr>
          <w:cantSplit/>
          <w:trHeight w:val="436"/>
        </w:trPr>
        <w:tc>
          <w:tcPr>
            <w:tcW w:w="9639" w:type="dxa"/>
            <w:gridSpan w:val="3"/>
            <w:tcBorders>
              <w:right w:val="nil"/>
            </w:tcBorders>
            <w:shd w:val="clear" w:color="auto" w:fill="auto"/>
          </w:tcPr>
          <w:p w:rsidR="00931888" w:rsidRPr="00BE48B9" w:rsidRDefault="00931888" w:rsidP="007A46F2">
            <w:pPr>
              <w:jc w:val="center"/>
            </w:pPr>
          </w:p>
        </w:tc>
        <w:tc>
          <w:tcPr>
            <w:tcW w:w="2410" w:type="dxa"/>
            <w:gridSpan w:val="2"/>
            <w:tcBorders>
              <w:left w:val="nil"/>
            </w:tcBorders>
            <w:shd w:val="clear" w:color="auto" w:fill="auto"/>
          </w:tcPr>
          <w:p w:rsidR="00931888" w:rsidRPr="00BE48B9" w:rsidRDefault="00931888" w:rsidP="007A46F2">
            <w:pPr>
              <w:jc w:val="center"/>
            </w:pPr>
            <w:r w:rsidRPr="00BE48B9">
              <w:t>PVN 21%</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pPr>
              <w:jc w:val="center"/>
            </w:pPr>
          </w:p>
        </w:tc>
      </w:tr>
      <w:tr w:rsidR="00931888" w:rsidRPr="00BE48B9" w:rsidTr="007A46F2">
        <w:trPr>
          <w:cantSplit/>
          <w:trHeight w:val="436"/>
        </w:trPr>
        <w:tc>
          <w:tcPr>
            <w:tcW w:w="9639" w:type="dxa"/>
            <w:gridSpan w:val="3"/>
            <w:tcBorders>
              <w:bottom w:val="single" w:sz="4" w:space="0" w:color="auto"/>
              <w:right w:val="nil"/>
            </w:tcBorders>
            <w:shd w:val="clear" w:color="auto" w:fill="auto"/>
          </w:tcPr>
          <w:p w:rsidR="00931888" w:rsidRPr="00BE48B9" w:rsidRDefault="00931888" w:rsidP="007A46F2">
            <w:pPr>
              <w:jc w:val="center"/>
            </w:pPr>
          </w:p>
        </w:tc>
        <w:tc>
          <w:tcPr>
            <w:tcW w:w="2410" w:type="dxa"/>
            <w:gridSpan w:val="2"/>
            <w:tcBorders>
              <w:left w:val="nil"/>
            </w:tcBorders>
            <w:shd w:val="clear" w:color="auto" w:fill="auto"/>
          </w:tcPr>
          <w:p w:rsidR="00931888" w:rsidRPr="00BE48B9" w:rsidRDefault="00931888" w:rsidP="007A46F2">
            <w:pPr>
              <w:jc w:val="center"/>
              <w:rPr>
                <w:b/>
                <w:bCs/>
                <w:iCs/>
              </w:rPr>
            </w:pPr>
            <w:r w:rsidRPr="00BE48B9">
              <w:rPr>
                <w:b/>
                <w:bCs/>
                <w:iCs/>
              </w:rPr>
              <w:t>Kopā ar PVN</w:t>
            </w:r>
          </w:p>
        </w:tc>
        <w:tc>
          <w:tcPr>
            <w:tcW w:w="1134" w:type="dxa"/>
            <w:shd w:val="clear" w:color="auto" w:fill="auto"/>
          </w:tcPr>
          <w:p w:rsidR="00931888" w:rsidRPr="00BE48B9" w:rsidRDefault="00931888" w:rsidP="007A46F2">
            <w:pPr>
              <w:jc w:val="center"/>
            </w:pPr>
          </w:p>
        </w:tc>
        <w:tc>
          <w:tcPr>
            <w:tcW w:w="1134" w:type="dxa"/>
            <w:shd w:val="clear" w:color="auto" w:fill="auto"/>
          </w:tcPr>
          <w:p w:rsidR="00931888" w:rsidRPr="00BE48B9" w:rsidRDefault="00931888" w:rsidP="007A46F2">
            <w:pPr>
              <w:jc w:val="center"/>
            </w:pPr>
          </w:p>
        </w:tc>
      </w:tr>
    </w:tbl>
    <w:p w:rsidR="00931888" w:rsidRPr="00BE48B9" w:rsidRDefault="00931888" w:rsidP="00931888">
      <w:pPr>
        <w:ind w:left="720"/>
      </w:pPr>
    </w:p>
    <w:p w:rsidR="00931888" w:rsidRPr="00BE48B9" w:rsidRDefault="00931888" w:rsidP="00931888">
      <w:pPr>
        <w:ind w:left="840"/>
        <w:jc w:val="center"/>
        <w:sectPr w:rsidR="00931888" w:rsidRPr="00BE48B9" w:rsidSect="007A46F2">
          <w:pgSz w:w="16838" w:h="11906" w:orient="landscape"/>
          <w:pgMar w:top="1286" w:right="540" w:bottom="993" w:left="719" w:header="708" w:footer="708" w:gutter="0"/>
          <w:cols w:space="708"/>
          <w:docGrid w:linePitch="360"/>
        </w:sectPr>
      </w:pPr>
    </w:p>
    <w:p w:rsidR="00931888" w:rsidRPr="00BE48B9" w:rsidRDefault="000B642C" w:rsidP="000B642C">
      <w:pPr>
        <w:jc w:val="center"/>
        <w:rPr>
          <w:b/>
        </w:rPr>
      </w:pPr>
      <w:r w:rsidRPr="00BE48B9">
        <w:rPr>
          <w:b/>
        </w:rPr>
        <w:lastRenderedPageBreak/>
        <w:t>LABIEKĀRTOJUMA VIETU ATTĒLI</w:t>
      </w:r>
    </w:p>
    <w:p w:rsidR="00931888" w:rsidRPr="00BE48B9" w:rsidRDefault="00931888" w:rsidP="00931888">
      <w:pPr>
        <w:ind w:left="840"/>
        <w:jc w:val="center"/>
        <w:rPr>
          <w:b/>
        </w:rPr>
      </w:pPr>
    </w:p>
    <w:p w:rsidR="000B642C" w:rsidRPr="00BE48B9" w:rsidRDefault="00931888" w:rsidP="00931888">
      <w:pPr>
        <w:spacing w:before="40" w:after="40"/>
        <w:jc w:val="both"/>
      </w:pPr>
      <w:r w:rsidRPr="00BE48B9">
        <w:t xml:space="preserve">Attēls nr.1 </w:t>
      </w:r>
    </w:p>
    <w:p w:rsidR="00931888" w:rsidRPr="00BE48B9" w:rsidRDefault="00931888" w:rsidP="00931888">
      <w:pPr>
        <w:spacing w:before="40" w:after="40"/>
        <w:jc w:val="both"/>
        <w:rPr>
          <w:i/>
        </w:rPr>
      </w:pPr>
      <w:r w:rsidRPr="00BE48B9">
        <w:rPr>
          <w:i/>
        </w:rPr>
        <w:t>Venta pie Riežupes ietekas (Rumbas pagasts)</w:t>
      </w:r>
    </w:p>
    <w:p w:rsidR="00931888" w:rsidRPr="00BE48B9" w:rsidRDefault="00931888" w:rsidP="00931888">
      <w:pPr>
        <w:ind w:left="840"/>
      </w:pPr>
      <w:r w:rsidRPr="00BE48B9">
        <w:rPr>
          <w:noProof/>
        </w:rPr>
        <w:drawing>
          <wp:anchor distT="0" distB="0" distL="114300" distR="114300" simplePos="0" relativeHeight="251665408" behindDoc="0" locked="0" layoutInCell="1" allowOverlap="1" wp14:anchorId="4A4B5520" wp14:editId="470D7C33">
            <wp:simplePos x="0" y="0"/>
            <wp:positionH relativeFrom="column">
              <wp:posOffset>-19685</wp:posOffset>
            </wp:positionH>
            <wp:positionV relativeFrom="paragraph">
              <wp:posOffset>227330</wp:posOffset>
            </wp:positionV>
            <wp:extent cx="6115685" cy="3449955"/>
            <wp:effectExtent l="0" t="0" r="0" b="0"/>
            <wp:wrapSquare wrapText="bothSides"/>
            <wp:docPr id="22" name="Picture 22" descr="Riezupes ietaka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ezupes ietaka ven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344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B9">
        <w:br w:type="page"/>
      </w:r>
    </w:p>
    <w:p w:rsidR="00931888" w:rsidRPr="00BE48B9" w:rsidRDefault="00931888" w:rsidP="00931888">
      <w:pPr>
        <w:ind w:left="840"/>
      </w:pPr>
      <w:r w:rsidRPr="00BE48B9">
        <w:lastRenderedPageBreak/>
        <w:t xml:space="preserve">Attēls nr.2 </w:t>
      </w:r>
      <w:r w:rsidRPr="00BE48B9">
        <w:rPr>
          <w:i/>
        </w:rPr>
        <w:t>Venta pie senā tilta</w:t>
      </w:r>
    </w:p>
    <w:p w:rsidR="00931888" w:rsidRPr="00BE48B9" w:rsidRDefault="00100ECC" w:rsidP="00931888">
      <w:pPr>
        <w:ind w:left="840"/>
      </w:pPr>
      <w:r w:rsidRPr="00BE48B9">
        <w:rPr>
          <w:noProof/>
        </w:rPr>
        <w:drawing>
          <wp:inline distT="0" distB="0" distL="0" distR="0" wp14:anchorId="6B62869E" wp14:editId="3DD35049">
            <wp:extent cx="5486400" cy="4246880"/>
            <wp:effectExtent l="0" t="0" r="0" b="1270"/>
            <wp:docPr id="1" name="Picture 1" descr="C:\Users\Iceache.IceachePC\Desktop\stends un talskatis.jpg"/>
            <wp:cNvGraphicFramePr/>
            <a:graphic xmlns:a="http://schemas.openxmlformats.org/drawingml/2006/main">
              <a:graphicData uri="http://schemas.openxmlformats.org/drawingml/2006/picture">
                <pic:pic xmlns:pic="http://schemas.openxmlformats.org/drawingml/2006/picture">
                  <pic:nvPicPr>
                    <pic:cNvPr id="1" name="Picture 1" descr="C:\Users\Iceache.IceachePC\Desktop\stends un talskatis.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246880"/>
                    </a:xfrm>
                    <a:prstGeom prst="rect">
                      <a:avLst/>
                    </a:prstGeom>
                    <a:noFill/>
                    <a:ln>
                      <a:noFill/>
                    </a:ln>
                  </pic:spPr>
                </pic:pic>
              </a:graphicData>
            </a:graphic>
          </wp:inline>
        </w:drawing>
      </w:r>
      <w:r w:rsidR="00931888" w:rsidRPr="00BE48B9">
        <w:br w:type="page"/>
      </w:r>
      <w:r w:rsidR="00931888" w:rsidRPr="00BE48B9">
        <w:rPr>
          <w:noProof/>
        </w:rPr>
        <w:lastRenderedPageBreak/>
        <w:drawing>
          <wp:anchor distT="0" distB="0" distL="114300" distR="114300" simplePos="0" relativeHeight="251666432" behindDoc="0" locked="0" layoutInCell="1" allowOverlap="1" wp14:anchorId="6EBBE825" wp14:editId="39C5B54C">
            <wp:simplePos x="0" y="0"/>
            <wp:positionH relativeFrom="column">
              <wp:posOffset>-99695</wp:posOffset>
            </wp:positionH>
            <wp:positionV relativeFrom="paragraph">
              <wp:posOffset>350520</wp:posOffset>
            </wp:positionV>
            <wp:extent cx="6105525" cy="4324350"/>
            <wp:effectExtent l="0" t="0" r="9525" b="0"/>
            <wp:wrapSquare wrapText="bothSides"/>
            <wp:docPr id="20" name="Picture 20" descr="skede va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ede var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888" w:rsidRPr="00BE48B9">
        <w:t xml:space="preserve">Attēls nr.3 </w:t>
      </w:r>
      <w:r w:rsidR="00931888" w:rsidRPr="00BE48B9">
        <w:rPr>
          <w:i/>
        </w:rPr>
        <w:t>Tilts pāri Šķēdes upei uz ceļa V1297</w:t>
      </w:r>
    </w:p>
    <w:p w:rsidR="00931888" w:rsidRPr="00BE48B9" w:rsidRDefault="00931888" w:rsidP="00931888">
      <w:pPr>
        <w:ind w:left="840"/>
      </w:pPr>
    </w:p>
    <w:p w:rsidR="00931888" w:rsidRPr="00BE48B9" w:rsidRDefault="00931888" w:rsidP="00931888">
      <w:pPr>
        <w:ind w:left="840"/>
      </w:pPr>
    </w:p>
    <w:p w:rsidR="00931888" w:rsidRPr="00BE48B9" w:rsidRDefault="00931888" w:rsidP="00931888">
      <w:pPr>
        <w:ind w:left="840"/>
        <w:rPr>
          <w:i/>
        </w:rPr>
      </w:pPr>
      <w:r w:rsidRPr="00BE48B9">
        <w:rPr>
          <w:noProof/>
        </w:rPr>
        <w:drawing>
          <wp:anchor distT="0" distB="0" distL="114300" distR="114300" simplePos="0" relativeHeight="251667456" behindDoc="0" locked="0" layoutInCell="1" allowOverlap="1" wp14:anchorId="70C90723" wp14:editId="6B23C472">
            <wp:simplePos x="0" y="0"/>
            <wp:positionH relativeFrom="column">
              <wp:posOffset>-99695</wp:posOffset>
            </wp:positionH>
            <wp:positionV relativeFrom="paragraph">
              <wp:posOffset>252095</wp:posOffset>
            </wp:positionV>
            <wp:extent cx="6105525" cy="4181475"/>
            <wp:effectExtent l="0" t="0" r="9525" b="9525"/>
            <wp:wrapSquare wrapText="bothSides"/>
            <wp:docPr id="19" name="Picture 19" descr="Eda sos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 sose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B9">
        <w:t xml:space="preserve">Attēls nr.4 </w:t>
      </w:r>
      <w:r w:rsidRPr="00BE48B9">
        <w:rPr>
          <w:i/>
        </w:rPr>
        <w:t>Tilts Pāri Ēdas upei uz ceļa P108</w:t>
      </w:r>
    </w:p>
    <w:p w:rsidR="00931888" w:rsidRPr="00BE48B9" w:rsidRDefault="00931888" w:rsidP="00931888">
      <w:r w:rsidRPr="00BE48B9">
        <w:br w:type="page"/>
      </w:r>
      <w:r w:rsidRPr="00BE48B9">
        <w:rPr>
          <w:noProof/>
        </w:rPr>
        <w:lastRenderedPageBreak/>
        <w:drawing>
          <wp:anchor distT="0" distB="0" distL="114300" distR="114300" simplePos="0" relativeHeight="251668480" behindDoc="0" locked="0" layoutInCell="1" allowOverlap="1" wp14:anchorId="563437A2" wp14:editId="2C47232F">
            <wp:simplePos x="0" y="0"/>
            <wp:positionH relativeFrom="column">
              <wp:posOffset>2540</wp:posOffset>
            </wp:positionH>
            <wp:positionV relativeFrom="paragraph">
              <wp:posOffset>267335</wp:posOffset>
            </wp:positionV>
            <wp:extent cx="6115050" cy="4105275"/>
            <wp:effectExtent l="0" t="0" r="0" b="9525"/>
            <wp:wrapSquare wrapText="bothSides"/>
            <wp:docPr id="18" name="Picture 18" descr="abava r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ava ren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B9">
        <w:t xml:space="preserve">Attēls nr.5 </w:t>
      </w:r>
      <w:r w:rsidRPr="00BE48B9">
        <w:rPr>
          <w:i/>
        </w:rPr>
        <w:t>Iekāpšanas vieta Abavā, Rendas pagastā. Pie tilta pāri Abavai.</w:t>
      </w:r>
    </w:p>
    <w:p w:rsidR="00931888" w:rsidRPr="00BE48B9" w:rsidRDefault="00931888" w:rsidP="00931888">
      <w:pPr>
        <w:ind w:left="840"/>
        <w:jc w:val="center"/>
      </w:pPr>
      <w:r w:rsidRPr="00BE48B9">
        <w:br w:type="page"/>
      </w:r>
    </w:p>
    <w:p w:rsidR="00C95D8A" w:rsidRPr="00BE48B9" w:rsidRDefault="00931888" w:rsidP="00931888">
      <w:pPr>
        <w:jc w:val="center"/>
        <w:rPr>
          <w:b/>
          <w:color w:val="FF0000"/>
          <w:u w:val="single"/>
        </w:rPr>
      </w:pPr>
      <w:r w:rsidRPr="00BE48B9">
        <w:rPr>
          <w:b/>
          <w:color w:val="FF0000"/>
        </w:rPr>
        <w:lastRenderedPageBreak/>
        <w:t>Tehniskā specifikācija</w:t>
      </w:r>
      <w:r w:rsidRPr="00BE48B9">
        <w:rPr>
          <w:b/>
          <w:color w:val="FF0000"/>
          <w:u w:val="single"/>
        </w:rPr>
        <w:t xml:space="preserve"> </w:t>
      </w:r>
    </w:p>
    <w:p w:rsidR="00C95D8A" w:rsidRPr="00BE48B9" w:rsidRDefault="00C95D8A" w:rsidP="00931888">
      <w:pPr>
        <w:jc w:val="center"/>
        <w:rPr>
          <w:b/>
          <w:color w:val="FF0000"/>
          <w:u w:val="single"/>
        </w:rPr>
      </w:pPr>
    </w:p>
    <w:p w:rsidR="00931888" w:rsidRPr="00BE48B9" w:rsidRDefault="00931888" w:rsidP="00931888">
      <w:pPr>
        <w:jc w:val="center"/>
        <w:rPr>
          <w:b/>
        </w:rPr>
      </w:pPr>
      <w:r w:rsidRPr="00BE48B9">
        <w:rPr>
          <w:b/>
          <w:color w:val="FF0000"/>
          <w:u w:val="single"/>
        </w:rPr>
        <w:t>2.daļai</w:t>
      </w:r>
      <w:r w:rsidRPr="00BE48B9">
        <w:rPr>
          <w:b/>
        </w:rPr>
        <w:t xml:space="preserve"> </w:t>
      </w:r>
    </w:p>
    <w:p w:rsidR="00931888" w:rsidRPr="00BE48B9" w:rsidRDefault="00931888" w:rsidP="00931888">
      <w:pPr>
        <w:jc w:val="center"/>
        <w:rPr>
          <w:b/>
        </w:rPr>
      </w:pPr>
    </w:p>
    <w:p w:rsidR="00931888" w:rsidRPr="00BE48B9" w:rsidRDefault="00931888" w:rsidP="00931888">
      <w:pPr>
        <w:ind w:left="840"/>
        <w:jc w:val="center"/>
        <w:rPr>
          <w:b/>
        </w:rPr>
      </w:pPr>
      <w:r w:rsidRPr="00BE48B9">
        <w:rPr>
          <w:b/>
        </w:rPr>
        <w:t>Informatīvās planšetes informatīvā materiāla sagatavošana, maketēšana, tulkošana un drukāšana.</w:t>
      </w:r>
    </w:p>
    <w:p w:rsidR="00931888" w:rsidRPr="00BE48B9" w:rsidRDefault="00931888" w:rsidP="00931888">
      <w:pPr>
        <w:ind w:left="840"/>
        <w:jc w:val="center"/>
        <w:rPr>
          <w:b/>
        </w:rPr>
      </w:pPr>
    </w:p>
    <w:p w:rsidR="00931888" w:rsidRPr="00BE48B9" w:rsidRDefault="00931888" w:rsidP="00931888">
      <w:pPr>
        <w:jc w:val="both"/>
      </w:pPr>
      <w:r w:rsidRPr="00BE48B9">
        <w:t xml:space="preserve">Veikt </w:t>
      </w:r>
      <w:r w:rsidRPr="00BE48B9">
        <w:rPr>
          <w:b/>
        </w:rPr>
        <w:t>5 (piecu)</w:t>
      </w:r>
      <w:r w:rsidRPr="00BE48B9">
        <w:t xml:space="preserve"> informācijas stendu maketu izveidošanu, teksta tulkošanu (angļu valodā), izdrukāšanu uz </w:t>
      </w:r>
      <w:proofErr w:type="spellStart"/>
      <w:r w:rsidRPr="00BE48B9">
        <w:t>mitrumizturīga</w:t>
      </w:r>
      <w:proofErr w:type="spellEnd"/>
      <w:r w:rsidRPr="00BE48B9">
        <w:t xml:space="preserve"> un krāsu noturīga materiāla 5 mm bieza plastikāta:</w:t>
      </w:r>
    </w:p>
    <w:p w:rsidR="00931888" w:rsidRPr="00BE48B9" w:rsidRDefault="00931888" w:rsidP="00931888">
      <w:pPr>
        <w:numPr>
          <w:ilvl w:val="0"/>
          <w:numId w:val="32"/>
        </w:numPr>
        <w:jc w:val="both"/>
      </w:pPr>
      <w:r w:rsidRPr="00BE48B9">
        <w:t xml:space="preserve">3 </w:t>
      </w:r>
      <w:proofErr w:type="spellStart"/>
      <w:r w:rsidRPr="00BE48B9">
        <w:t>gb</w:t>
      </w:r>
      <w:proofErr w:type="spellEnd"/>
      <w:r w:rsidRPr="00BE48B9">
        <w:t>. 1-daļīgie stendi: izmērs 0,80m platumā x 1,00 m augstumā;</w:t>
      </w:r>
    </w:p>
    <w:p w:rsidR="00931888" w:rsidRPr="00BE48B9" w:rsidRDefault="00931888" w:rsidP="00931888">
      <w:pPr>
        <w:numPr>
          <w:ilvl w:val="0"/>
          <w:numId w:val="32"/>
        </w:numPr>
        <w:jc w:val="both"/>
      </w:pPr>
      <w:r w:rsidRPr="00BE48B9">
        <w:t xml:space="preserve">1 </w:t>
      </w:r>
      <w:proofErr w:type="spellStart"/>
      <w:r w:rsidRPr="00BE48B9">
        <w:t>gb</w:t>
      </w:r>
      <w:proofErr w:type="spellEnd"/>
      <w:r w:rsidRPr="00BE48B9">
        <w:t>. 3-daļīgais stends: katras daļas izmērs: 0,80m platumā x 1,00m augstumā;</w:t>
      </w:r>
    </w:p>
    <w:p w:rsidR="00931888" w:rsidRPr="00BE48B9" w:rsidRDefault="00931888" w:rsidP="00931888">
      <w:pPr>
        <w:numPr>
          <w:ilvl w:val="0"/>
          <w:numId w:val="32"/>
        </w:numPr>
        <w:jc w:val="both"/>
      </w:pPr>
      <w:r w:rsidRPr="00BE48B9">
        <w:t xml:space="preserve">1 </w:t>
      </w:r>
      <w:proofErr w:type="spellStart"/>
      <w:r w:rsidRPr="00BE48B9">
        <w:t>gb</w:t>
      </w:r>
      <w:proofErr w:type="spellEnd"/>
      <w:r w:rsidRPr="00BE48B9">
        <w:t>. 3-daļīgais stends, abpusējs: katras daļas izmērs: 0,80m platumā x 1,00m augstumā.</w:t>
      </w:r>
    </w:p>
    <w:p w:rsidR="00931888" w:rsidRPr="00BE48B9" w:rsidRDefault="00931888" w:rsidP="00931888">
      <w:pPr>
        <w:ind w:left="774"/>
        <w:jc w:val="both"/>
      </w:pPr>
    </w:p>
    <w:p w:rsidR="00931888" w:rsidRPr="00BE48B9" w:rsidRDefault="00931888" w:rsidP="00931888">
      <w:pPr>
        <w:jc w:val="both"/>
      </w:pPr>
      <w:r w:rsidRPr="00BE48B9">
        <w:t xml:space="preserve">Maketa izveidei ņemot par pamatu izstrādāto maketa pamatni (pielikums: </w:t>
      </w:r>
      <w:proofErr w:type="spellStart"/>
      <w:r w:rsidRPr="00BE48B9">
        <w:t>Riverways</w:t>
      </w:r>
      <w:proofErr w:type="spellEnd"/>
      <w:r w:rsidRPr="00BE48B9">
        <w:t xml:space="preserve"> stenda </w:t>
      </w:r>
      <w:proofErr w:type="spellStart"/>
      <w:r w:rsidRPr="00BE48B9">
        <w:t>paraugs_VERTIKALI</w:t>
      </w:r>
      <w:proofErr w:type="spellEnd"/>
      <w:r w:rsidRPr="00BE48B9">
        <w:t xml:space="preserve">), un to piestiprināšanas darbus uz pieciem sagatavotajiem koka informācijas stendiem. </w:t>
      </w:r>
    </w:p>
    <w:p w:rsidR="00931888" w:rsidRPr="00BE48B9" w:rsidRDefault="00931888" w:rsidP="00931888">
      <w:pPr>
        <w:jc w:val="both"/>
      </w:pPr>
    </w:p>
    <w:p w:rsidR="00931888" w:rsidRPr="00BE48B9" w:rsidRDefault="00931888" w:rsidP="00931888">
      <w:pPr>
        <w:jc w:val="both"/>
      </w:pPr>
      <w:r w:rsidRPr="00BE48B9">
        <w:t xml:space="preserve">Maketu pamatne pielikums: </w:t>
      </w:r>
      <w:proofErr w:type="spellStart"/>
      <w:r w:rsidRPr="00BE48B9">
        <w:t>Riverways</w:t>
      </w:r>
      <w:proofErr w:type="spellEnd"/>
      <w:r w:rsidRPr="00BE48B9">
        <w:t xml:space="preserve"> stenda </w:t>
      </w:r>
      <w:proofErr w:type="spellStart"/>
      <w:r w:rsidRPr="00BE48B9">
        <w:t>paraugs_VERTIKALI</w:t>
      </w:r>
      <w:proofErr w:type="spellEnd"/>
      <w:r w:rsidRPr="00BE48B9">
        <w:t xml:space="preserve"> veidots visa </w:t>
      </w:r>
      <w:proofErr w:type="spellStart"/>
      <w:r w:rsidRPr="00BE48B9">
        <w:t>Riverways</w:t>
      </w:r>
      <w:proofErr w:type="spellEnd"/>
      <w:r w:rsidRPr="00BE48B9">
        <w:t xml:space="preserve"> projekta partneriem vienotā stilā</w:t>
      </w:r>
      <w:proofErr w:type="gramStart"/>
      <w:r w:rsidRPr="00BE48B9">
        <w:t xml:space="preserve"> un</w:t>
      </w:r>
      <w:proofErr w:type="gramEnd"/>
      <w:r w:rsidRPr="00BE48B9">
        <w:t xml:space="preserve"> tas ir jāsaglabā, veidojot materiālu informācijas stendiem.</w:t>
      </w:r>
    </w:p>
    <w:p w:rsidR="00931888" w:rsidRPr="00BE48B9" w:rsidRDefault="00931888" w:rsidP="00931888">
      <w:pPr>
        <w:jc w:val="both"/>
      </w:pPr>
    </w:p>
    <w:p w:rsidR="00931888" w:rsidRPr="00BE48B9" w:rsidRDefault="00931888" w:rsidP="00931888">
      <w:pPr>
        <w:jc w:val="both"/>
      </w:pPr>
      <w:r w:rsidRPr="00BE48B9">
        <w:t xml:space="preserve">Divos (2) informācijas stendu (1-daļīgie) kartogrāfiskajos materiālos jābūt redzamām Ēdas un </w:t>
      </w:r>
      <w:proofErr w:type="spellStart"/>
      <w:r w:rsidRPr="00BE48B9">
        <w:t>Šķēdas</w:t>
      </w:r>
      <w:proofErr w:type="spellEnd"/>
      <w:r w:rsidRPr="00BE48B9">
        <w:t xml:space="preserve"> upēm ar tai pieguļošām teritorijām (mērogs 1:100 000) un attiecīgās vietas atzīmei kartē ar punktu (adreses:</w:t>
      </w:r>
      <w:r w:rsidRPr="00BE48B9">
        <w:rPr>
          <w:i/>
        </w:rPr>
        <w:t xml:space="preserve"> Tilts pāri Šķēdes upei uz ceļa V1297, Tilts Pāri Ēdas upei uz ceļa P108)</w:t>
      </w:r>
      <w:r w:rsidRPr="00BE48B9">
        <w:t>, nodrošinot maketā iekļaujamo fotogrāfiju attiecīgu apstrādi kvalitātes nodrošināšanai. Katram stendam atsevišķi pievienojama informācija par pagastu tūrisma objektiem, servisa sniedzējiem.</w:t>
      </w:r>
    </w:p>
    <w:p w:rsidR="00931888" w:rsidRPr="00BE48B9" w:rsidRDefault="00931888" w:rsidP="00931888">
      <w:pPr>
        <w:jc w:val="both"/>
      </w:pPr>
    </w:p>
    <w:p w:rsidR="00931888" w:rsidRPr="00BE48B9" w:rsidRDefault="00931888" w:rsidP="00931888">
      <w:pPr>
        <w:jc w:val="both"/>
      </w:pPr>
      <w:r w:rsidRPr="00BE48B9">
        <w:t>Viena (1) informācijas stenda (1-daļīgais) kartogrāfiskajā materiālā jābūt redzamai Ventas upei ar tai pieguļošām teritorijām (mērogs 1:100 000), nodrošinot maketā iekļaujamo fotogrāfiju attiecīgu apstrādi kvalitātes nodrošināšanai. Stendam atsevišķi pievienojama informācija par tūrisma objektiem, servisa sniedzējiem.</w:t>
      </w:r>
    </w:p>
    <w:p w:rsidR="00931888" w:rsidRPr="00BE48B9" w:rsidRDefault="00931888" w:rsidP="00931888">
      <w:pPr>
        <w:jc w:val="both"/>
      </w:pPr>
    </w:p>
    <w:p w:rsidR="00931888" w:rsidRPr="00BE48B9" w:rsidRDefault="00931888" w:rsidP="00931888">
      <w:pPr>
        <w:jc w:val="both"/>
      </w:pPr>
      <w:r w:rsidRPr="00BE48B9">
        <w:t>Viena (1) abpusējā informācijas stenda (3-daļīgā) vienas puses kartogrāfiskajā materiālā jābūt redzamām visām Kuldīgas novada laivojamām upēm (Venta, Abava, Šķēde, Ēda) un to pieguļošajām teritorijām, īpaši izceļot posmu no Ventas tilta līdz Riežupes ietekai Ventā (mērogs 1:100 000), nodrošinot maketā iekļaujamo fotogrāfiju attiecīgu apstrādi kvalitātes nodrošināšanai. Stendam atsevišķi pievienojama informācija par Kuldīgas tūrisma objektiem, servisa sniedzējiem.</w:t>
      </w:r>
    </w:p>
    <w:p w:rsidR="00931888" w:rsidRPr="00BE48B9" w:rsidRDefault="00931888" w:rsidP="00931888">
      <w:pPr>
        <w:jc w:val="both"/>
      </w:pPr>
    </w:p>
    <w:p w:rsidR="00931888" w:rsidRPr="00BE48B9" w:rsidRDefault="00931888" w:rsidP="00931888">
      <w:pPr>
        <w:jc w:val="both"/>
      </w:pPr>
      <w:r w:rsidRPr="00BE48B9">
        <w:t xml:space="preserve">Viena (1) informācijas stenda (3-daļīgā) kartogrāfiskajā materiālā jābūt redzamai Abavas upei un tai pieguļošajām teritorijām (mērogs 1:100 000), nodrošinot maketā iekļaujamo fotogrāfiju attiecīgu apstrādi kvalitātes nodrošināšanai. Stendam atsevišķi pievienojama informācija par tūrisma </w:t>
      </w:r>
      <w:r w:rsidR="007D4A4C" w:rsidRPr="00BE48B9">
        <w:t>objektiem, servisa sniedzējiem.</w:t>
      </w:r>
    </w:p>
    <w:p w:rsidR="00931888" w:rsidRPr="00BE48B9" w:rsidRDefault="00931888" w:rsidP="00931888">
      <w:pPr>
        <w:tabs>
          <w:tab w:val="left" w:pos="2432"/>
        </w:tabs>
        <w:jc w:val="both"/>
      </w:pPr>
      <w:r w:rsidRPr="00BE48B9">
        <w:tab/>
      </w:r>
    </w:p>
    <w:p w:rsidR="00931888" w:rsidRPr="00BE48B9" w:rsidRDefault="00931888" w:rsidP="00931888">
      <w:pPr>
        <w:pStyle w:val="ListParagraph"/>
        <w:ind w:left="0" w:right="43"/>
        <w:jc w:val="both"/>
      </w:pPr>
      <w:r w:rsidRPr="00BE48B9">
        <w:t xml:space="preserve">Sagatavotos piecus informācijas stendu maketu paraugus pēc darbu izpildes CD formātā (PDF formātā) iesniegt Pasūtītājam. </w:t>
      </w:r>
    </w:p>
    <w:p w:rsidR="00931888" w:rsidRPr="00BE48B9" w:rsidRDefault="00931888" w:rsidP="00931888">
      <w:pPr>
        <w:pStyle w:val="ListParagraph"/>
        <w:ind w:left="0" w:right="43"/>
        <w:jc w:val="both"/>
      </w:pPr>
    </w:p>
    <w:p w:rsidR="00931888" w:rsidRPr="00BE48B9" w:rsidRDefault="00931888" w:rsidP="00931888">
      <w:pPr>
        <w:spacing w:before="40" w:after="40"/>
        <w:jc w:val="both"/>
      </w:pPr>
      <w:r w:rsidRPr="00BE48B9">
        <w:t xml:space="preserve">Izdrukas jāveic uz kvalitatīvas </w:t>
      </w:r>
      <w:proofErr w:type="spellStart"/>
      <w:r w:rsidRPr="00BE48B9">
        <w:t>līmplēves</w:t>
      </w:r>
      <w:proofErr w:type="spellEnd"/>
      <w:r w:rsidRPr="00BE48B9">
        <w:t xml:space="preserve"> ar </w:t>
      </w:r>
      <w:proofErr w:type="spellStart"/>
      <w:r w:rsidRPr="00BE48B9">
        <w:t>antigrafiti</w:t>
      </w:r>
      <w:proofErr w:type="spellEnd"/>
      <w:r w:rsidRPr="00BE48B9">
        <w:t xml:space="preserve"> pārklājumu un ne mazāk kā 2 (divu) gadu </w:t>
      </w:r>
      <w:proofErr w:type="spellStart"/>
      <w:r w:rsidRPr="00BE48B9">
        <w:t>bezizmaiņu</w:t>
      </w:r>
      <w:proofErr w:type="spellEnd"/>
      <w:r w:rsidRPr="00BE48B9">
        <w:t xml:space="preserve"> noturību pret UV staru izraisītu nodrukātās informācijas izbalēšanu, jāpasargā no laika apstākļu radītiem bojājumiem un grafiti krāsas smērējumiem.</w:t>
      </w:r>
    </w:p>
    <w:p w:rsidR="006E58BF" w:rsidRPr="00BE48B9" w:rsidRDefault="006E58BF" w:rsidP="00931888"/>
    <w:p w:rsidR="00931888" w:rsidRPr="00BE48B9" w:rsidRDefault="006E58BF" w:rsidP="00931888">
      <w:r w:rsidRPr="00BE48B9">
        <w:t xml:space="preserve">Pielikumā: </w:t>
      </w:r>
      <w:proofErr w:type="spellStart"/>
      <w:r w:rsidRPr="00BE48B9">
        <w:t>Riverways</w:t>
      </w:r>
      <w:proofErr w:type="spellEnd"/>
      <w:r w:rsidRPr="00BE48B9">
        <w:t xml:space="preserve"> stenda paraugs.</w:t>
      </w:r>
    </w:p>
    <w:p w:rsidR="00C95D8A" w:rsidRPr="00BE48B9" w:rsidRDefault="00C95D8A">
      <w:pPr>
        <w:spacing w:after="160" w:line="259" w:lineRule="auto"/>
        <w:rPr>
          <w:b/>
        </w:rPr>
      </w:pPr>
      <w:r w:rsidRPr="00BE48B9">
        <w:rPr>
          <w:b/>
        </w:rPr>
        <w:br w:type="page"/>
      </w:r>
    </w:p>
    <w:p w:rsidR="00C95D8A" w:rsidRPr="00BE48B9" w:rsidRDefault="00C95D8A" w:rsidP="00C95D8A">
      <w:pPr>
        <w:jc w:val="center"/>
        <w:rPr>
          <w:b/>
          <w:color w:val="FF0000"/>
        </w:rPr>
      </w:pPr>
      <w:r w:rsidRPr="00BE48B9">
        <w:rPr>
          <w:b/>
          <w:color w:val="FF0000"/>
        </w:rPr>
        <w:lastRenderedPageBreak/>
        <w:t>Tehniskā specifikācija</w:t>
      </w:r>
    </w:p>
    <w:p w:rsidR="00C95D8A" w:rsidRPr="00BE48B9" w:rsidRDefault="00C95D8A" w:rsidP="00C95D8A">
      <w:pPr>
        <w:jc w:val="center"/>
        <w:rPr>
          <w:b/>
          <w:color w:val="FF0000"/>
        </w:rPr>
      </w:pPr>
    </w:p>
    <w:p w:rsidR="00C95D8A" w:rsidRPr="00BE48B9" w:rsidRDefault="00C95D8A" w:rsidP="00C95D8A">
      <w:pPr>
        <w:jc w:val="center"/>
        <w:rPr>
          <w:b/>
        </w:rPr>
      </w:pPr>
      <w:r w:rsidRPr="00BE48B9">
        <w:rPr>
          <w:b/>
          <w:color w:val="FF0000"/>
          <w:u w:val="single"/>
        </w:rPr>
        <w:t xml:space="preserve"> 3.daļai</w:t>
      </w:r>
      <w:r w:rsidRPr="00BE48B9">
        <w:rPr>
          <w:b/>
        </w:rPr>
        <w:t xml:space="preserve"> </w:t>
      </w:r>
    </w:p>
    <w:p w:rsidR="00C95D8A" w:rsidRPr="00BE48B9" w:rsidRDefault="00C95D8A" w:rsidP="00C95D8A">
      <w:pPr>
        <w:jc w:val="center"/>
        <w:rPr>
          <w:b/>
        </w:rPr>
      </w:pPr>
    </w:p>
    <w:p w:rsidR="00680A30" w:rsidRPr="00BE48B9" w:rsidRDefault="00C95D8A" w:rsidP="00C95D8A">
      <w:pPr>
        <w:jc w:val="center"/>
        <w:rPr>
          <w:b/>
        </w:rPr>
      </w:pPr>
      <w:r w:rsidRPr="00BE48B9">
        <w:rPr>
          <w:b/>
        </w:rPr>
        <w:t xml:space="preserve">Tualetes uzstādīšana un ceļa labiekārtošana Kuldīgā pie </w:t>
      </w:r>
      <w:r w:rsidR="00680A30" w:rsidRPr="00BE48B9">
        <w:rPr>
          <w:b/>
        </w:rPr>
        <w:t>tilta pār Ventas upi.</w:t>
      </w:r>
    </w:p>
    <w:p w:rsidR="007A46F2" w:rsidRPr="00BE48B9" w:rsidRDefault="007A46F2" w:rsidP="007A46F2">
      <w:pPr>
        <w:pStyle w:val="ListParagraph"/>
        <w:numPr>
          <w:ilvl w:val="0"/>
          <w:numId w:val="33"/>
        </w:numPr>
        <w:ind w:left="426" w:hanging="349"/>
        <w:jc w:val="both"/>
        <w:rPr>
          <w:color w:val="000000"/>
          <w:u w:val="single"/>
        </w:rPr>
      </w:pPr>
      <w:r w:rsidRPr="00BE48B9">
        <w:t xml:space="preserve">Iepirkuma daļas ietvaros paredzēts veikt </w:t>
      </w:r>
      <w:r w:rsidRPr="00BE48B9">
        <w:rPr>
          <w:color w:val="000000"/>
        </w:rPr>
        <w:t xml:space="preserve">tualetes </w:t>
      </w:r>
      <w:r w:rsidR="00AB61D6" w:rsidRPr="00BE48B9">
        <w:rPr>
          <w:color w:val="000000"/>
        </w:rPr>
        <w:t xml:space="preserve">piegādi un </w:t>
      </w:r>
      <w:r w:rsidRPr="00BE48B9">
        <w:rPr>
          <w:color w:val="000000"/>
        </w:rPr>
        <w:t xml:space="preserve">uzstādīšanu un ceļa seguma uzlabošanu, saskaņā ar pielikumā pievienoto tehnisko dokumentāciju un darbu apjomiem. </w:t>
      </w:r>
    </w:p>
    <w:p w:rsidR="007A46F2" w:rsidRPr="00BE48B9" w:rsidRDefault="007A46F2" w:rsidP="007A46F2">
      <w:pPr>
        <w:pStyle w:val="ListParagraph"/>
        <w:numPr>
          <w:ilvl w:val="0"/>
          <w:numId w:val="33"/>
        </w:numPr>
        <w:ind w:left="426" w:hanging="349"/>
        <w:jc w:val="both"/>
      </w:pPr>
      <w:r w:rsidRPr="00BE48B9">
        <w:t>Avansa maksājums nav paredzēts.</w:t>
      </w:r>
    </w:p>
    <w:p w:rsidR="007A46F2" w:rsidRPr="00BE48B9" w:rsidRDefault="007A46F2" w:rsidP="007A46F2">
      <w:pPr>
        <w:pStyle w:val="ListParagraph"/>
        <w:numPr>
          <w:ilvl w:val="0"/>
          <w:numId w:val="33"/>
        </w:numPr>
        <w:ind w:left="426" w:hanging="349"/>
        <w:jc w:val="both"/>
      </w:pPr>
      <w:r w:rsidRPr="00BE48B9">
        <w:t>Lai Pretendents sava finanšu piedāvājuma sagatavošanā varētu ievērtēt visas ar darbu veikšanu saistītās izmaksas, Pretendentam ir tiesības pirms piedāvājuma iesniegšanas veikt objekta/u apsekošanu, par ko jāiesniedz apliecinājums atbilstoši Nolikumā paredzētajai formai. Ja Pretendents uzskata, ka objekta/u apsekošana pirms piedāvājuma iesniegšanas nav nepieciešama, tad objekta apsekošanas apliecinājuma forma nav jāiesniedz un tas netiks vērtēts kā piedāvājuma noraidīšanas pamats, bet tādā gadījumā Pretendentam jāņem vērā, ka tas darbu izpildes laikā nevarēs celt pretenziju par neatbilstošas tehniskās specifikācijas izstrādi, un papildus darbi, kuri objekta apsekošanas laikā Pretendentam, kā profesionālam darbu veicējam, nevarēja būt apslēpti (minētie darbi bija acīmredzami un bez to iekļaušanas tāmē pasūtījuma izpilde nav iespējama), nevar tikt uzskatīti par neparedzētiem papildus darbiem, līdz ar to, šo darbu izpilde ir Pretendenta risks un būs jāsedz no saviem līdzekļiem.</w:t>
      </w:r>
    </w:p>
    <w:p w:rsidR="007A46F2" w:rsidRPr="00BE48B9" w:rsidRDefault="007A46F2" w:rsidP="007A46F2">
      <w:pPr>
        <w:pStyle w:val="ListParagraph"/>
        <w:numPr>
          <w:ilvl w:val="0"/>
          <w:numId w:val="33"/>
        </w:numPr>
        <w:ind w:left="426" w:hanging="349"/>
        <w:jc w:val="both"/>
      </w:pPr>
      <w:r w:rsidRPr="00BE48B9">
        <w:t>Ieinteresētais piegādātājs par jebkuriem konstatētajiem papildus darbu apjomiem rakstiski informē pasūtītāju Nolikumā noteiktajā termiņā. Tādā gadījumā pretendentu pienākums ir sagatavot piedāvājumu atbilstoši pasūtītāja veiktajiem norādījumiem pie iepirkuma dokumentācijas, ja tādi tiks publicēti, pamatojoties uz pretendentu iesniegto pamatojošo informāciju.</w:t>
      </w:r>
    </w:p>
    <w:p w:rsidR="007A46F2" w:rsidRPr="00BE48B9" w:rsidRDefault="007A46F2" w:rsidP="007A46F2">
      <w:pPr>
        <w:pStyle w:val="ListParagraph"/>
        <w:numPr>
          <w:ilvl w:val="0"/>
          <w:numId w:val="33"/>
        </w:numPr>
        <w:ind w:left="426" w:hanging="349"/>
        <w:jc w:val="both"/>
      </w:pPr>
      <w:r w:rsidRPr="00BE48B9">
        <w:t>Ja ieinteresētajam piegādātājam, izskatot tehnisko dokumentāciju un apsekojot objektu, ir nepieciešama papildus informācija par konstruktīvajiem risinājumiem objektā un darbu apjomiem, šo informāciju nepieciešams pieprasīt rakstiskā veidā Nolikumā noteiktā kārtībā.</w:t>
      </w:r>
    </w:p>
    <w:p w:rsidR="007A46F2" w:rsidRPr="00BE48B9" w:rsidRDefault="007A46F2" w:rsidP="007A46F2">
      <w:pPr>
        <w:pStyle w:val="ListParagraph"/>
        <w:numPr>
          <w:ilvl w:val="0"/>
          <w:numId w:val="33"/>
        </w:numPr>
        <w:ind w:left="426" w:hanging="349"/>
        <w:jc w:val="both"/>
      </w:pPr>
      <w:r w:rsidRPr="00BE48B9">
        <w:t>Piedāvājumā jāietver visi iespējamie izdevumi, lai veiktu tehniskajā dokumentācijā minētos darbus un apjomus, kā arī jāparedz visi iespējamie riski saistībā ar iespējamo izdevumu palielināšanos.</w:t>
      </w:r>
    </w:p>
    <w:p w:rsidR="007A46F2" w:rsidRPr="00BE48B9" w:rsidRDefault="007A46F2" w:rsidP="007A46F2">
      <w:pPr>
        <w:pStyle w:val="ListParagraph"/>
        <w:numPr>
          <w:ilvl w:val="0"/>
          <w:numId w:val="33"/>
        </w:numPr>
        <w:ind w:left="426" w:hanging="349"/>
        <w:jc w:val="both"/>
      </w:pPr>
      <w:r w:rsidRPr="00BE48B9">
        <w:t xml:space="preserve">Pretendentam piedāvājuma cenā jāietver visi izdevumi, kuri saistīti ar darba organizēšanu objektos (piemēram, ja nepieciešama iedzīvotāju informēšana ar preses un/vai radio/TV starpniecību par darbu gaitu un </w:t>
      </w:r>
      <w:r w:rsidR="00BE48B9">
        <w:t xml:space="preserve">izmaiņām transporta kustībā, </w:t>
      </w:r>
      <w:r w:rsidRPr="00BE48B9">
        <w:t>objekta nožogošana un apgaismošana, pag</w:t>
      </w:r>
      <w:r w:rsidR="00BE48B9">
        <w:t xml:space="preserve">aidu ceļa zīmju uzstādīšana, </w:t>
      </w:r>
      <w:r w:rsidRPr="00BE48B9">
        <w:t>darbu nodrošināšanai nepieciešamā elektrības un ūdens patēriņa apmaksa un tamlīdzīgi).</w:t>
      </w:r>
    </w:p>
    <w:p w:rsidR="007A46F2" w:rsidRPr="00BE48B9" w:rsidRDefault="007A46F2" w:rsidP="007A46F2">
      <w:pPr>
        <w:pStyle w:val="ListParagraph"/>
        <w:numPr>
          <w:ilvl w:val="0"/>
          <w:numId w:val="33"/>
        </w:numPr>
        <w:ind w:left="426" w:hanging="349"/>
        <w:jc w:val="both"/>
      </w:pPr>
      <w:r w:rsidRPr="00BE48B9">
        <w:t>Iepirkuma uzvarētājam pirms darbu uzsākšanas jābūt noslēgtam līgumam par būvgružu un bīstamo atkritumu novietošanu speciāli šim nolūkam atvēlētos poligonos. Līgumu kopijas iesniegt pasūtītājam.</w:t>
      </w:r>
    </w:p>
    <w:p w:rsidR="007A46F2" w:rsidRPr="00BE48B9" w:rsidRDefault="007A46F2" w:rsidP="007A46F2">
      <w:pPr>
        <w:pStyle w:val="ListParagraph"/>
        <w:numPr>
          <w:ilvl w:val="0"/>
          <w:numId w:val="33"/>
        </w:numPr>
        <w:ind w:left="426" w:hanging="349"/>
        <w:jc w:val="both"/>
      </w:pPr>
      <w:r w:rsidRPr="00BE48B9">
        <w:t>Tāmēs piedāvātajām izmaksu pozīcijām jābūt fiksētām uz visu Līguma izpildes laiku un tās nedrīkst pārrēķināt, izņemot Līgumā paredzētos gadījumos.</w:t>
      </w:r>
    </w:p>
    <w:p w:rsidR="007A46F2" w:rsidRPr="00BE48B9" w:rsidRDefault="007A46F2" w:rsidP="007A46F2">
      <w:pPr>
        <w:pStyle w:val="ListParagraph"/>
        <w:numPr>
          <w:ilvl w:val="0"/>
          <w:numId w:val="33"/>
        </w:numPr>
        <w:ind w:left="426" w:hanging="349"/>
        <w:jc w:val="both"/>
      </w:pPr>
      <w:r w:rsidRPr="00BE48B9">
        <w:t>Iepirkuma uzvarētājam jāveic objekta nožogošana atbilstoši Darba drošības noteikumiem un jānodrošina satiksmes drošība un iedzīvotāju drošība darbu izpildes laikā.</w:t>
      </w:r>
    </w:p>
    <w:p w:rsidR="007A46F2" w:rsidRPr="00BE48B9" w:rsidRDefault="007A46F2" w:rsidP="007A46F2">
      <w:pPr>
        <w:pStyle w:val="ListParagraph"/>
        <w:numPr>
          <w:ilvl w:val="0"/>
          <w:numId w:val="33"/>
        </w:numPr>
        <w:ind w:left="426" w:hanging="349"/>
        <w:jc w:val="both"/>
      </w:pPr>
      <w:r w:rsidRPr="00BE48B9">
        <w:t>Darbi objektā/</w:t>
      </w:r>
      <w:proofErr w:type="spellStart"/>
      <w:r w:rsidRPr="00BE48B9">
        <w:t>os</w:t>
      </w:r>
      <w:proofErr w:type="spellEnd"/>
      <w:r w:rsidRPr="00BE48B9">
        <w:t xml:space="preserve"> jāveic atbilstoši attiecīgajiem Latvijā spēkā esošajiem normatīvajiem aktiem.</w:t>
      </w:r>
    </w:p>
    <w:p w:rsidR="007A46F2" w:rsidRPr="00BE48B9" w:rsidRDefault="007A46F2" w:rsidP="007A46F2">
      <w:pPr>
        <w:pStyle w:val="ListParagraph"/>
        <w:numPr>
          <w:ilvl w:val="0"/>
          <w:numId w:val="33"/>
        </w:numPr>
        <w:ind w:left="426" w:hanging="349"/>
        <w:jc w:val="both"/>
      </w:pPr>
      <w:r w:rsidRPr="00BE48B9">
        <w:t>5 darba dienu laikā pēc rakstiskā paziņojuma par darbu pabeigšanu Pasūtītājs sasauc darba komisiju (piedalās pasūtītāja pārstāvji, uzņēmēja pārstāvji), lai apsekotu objektu, novērtētu darbu izpildes kvalitāti un atbilstību Līgumā ietvertajiem nosacījumiem. Ja tiek konstatēti defekti, darba komisija sagatavo defektu aktu un nosaka to likvidācijas un atkārtotas darba komisijas sasaukšanas termiņus.</w:t>
      </w:r>
    </w:p>
    <w:p w:rsidR="007A46F2" w:rsidRPr="00BE48B9" w:rsidRDefault="007A46F2" w:rsidP="007A46F2">
      <w:pPr>
        <w:pStyle w:val="ListParagraph"/>
        <w:numPr>
          <w:ilvl w:val="0"/>
          <w:numId w:val="33"/>
        </w:numPr>
        <w:ind w:left="426" w:hanging="349"/>
        <w:jc w:val="both"/>
      </w:pPr>
      <w:r w:rsidRPr="00BE48B9">
        <w:t>Pēc darba komisijas pozitīva atzinuma par veiktajiem darbiem objektā, uzņēmējs iesniedz pasūtītājam nodošanas-pieņemšanas akt</w:t>
      </w:r>
      <w:r w:rsidR="00BE48B9">
        <w:t xml:space="preserve">u, kurā ir uzrādītas objekta </w:t>
      </w:r>
      <w:r w:rsidRPr="00BE48B9">
        <w:t xml:space="preserve">darbu izmaksas un garantijas termiņš. </w:t>
      </w:r>
    </w:p>
    <w:p w:rsidR="007A46F2" w:rsidRPr="00BE48B9" w:rsidRDefault="007A46F2" w:rsidP="007A46F2">
      <w:pPr>
        <w:pStyle w:val="ListParagraph"/>
        <w:numPr>
          <w:ilvl w:val="0"/>
          <w:numId w:val="33"/>
        </w:numPr>
        <w:ind w:left="426" w:hanging="349"/>
        <w:jc w:val="both"/>
      </w:pPr>
      <w:r w:rsidRPr="00BE48B9">
        <w:lastRenderedPageBreak/>
        <w:t>Pretendents nes pilnu materiālo atbildību par trešajām personām nodarītajiem zaudējumiem.</w:t>
      </w:r>
    </w:p>
    <w:p w:rsidR="007A46F2" w:rsidRPr="00BE48B9" w:rsidRDefault="007A46F2" w:rsidP="007A46F2">
      <w:pPr>
        <w:pStyle w:val="ListParagraph"/>
        <w:numPr>
          <w:ilvl w:val="0"/>
          <w:numId w:val="33"/>
        </w:numPr>
        <w:ind w:left="426" w:hanging="349"/>
        <w:jc w:val="both"/>
      </w:pPr>
      <w:r w:rsidRPr="00BE48B9">
        <w:t>Vietās, kur iepirkuma dokumentācijā pie norādītās konkrēto ražotāju produkcijas nav lietoti vārdi „ekvivalents” vai „analogs”, pretendentiem tāpat ir tiesības piedāvāt norādītās produkcijas (materiālu, iekārtu u.tml.,) ekvivalentu vai analogu risinājumu, kuru izmantošana ļauj izpildīt iepirkuma priekšmetā norādītos darbus un sasniegt nepieciešamos rezultātus.</w:t>
      </w:r>
    </w:p>
    <w:p w:rsidR="007A46F2" w:rsidRPr="00BE48B9" w:rsidRDefault="007A46F2" w:rsidP="007A46F2">
      <w:pPr>
        <w:pStyle w:val="ListParagraph"/>
        <w:numPr>
          <w:ilvl w:val="0"/>
          <w:numId w:val="33"/>
        </w:numPr>
        <w:ind w:left="426" w:hanging="349"/>
        <w:jc w:val="both"/>
      </w:pPr>
      <w:r w:rsidRPr="00BE48B9">
        <w:t>Jebk</w:t>
      </w:r>
      <w:r w:rsidR="007D4A4C" w:rsidRPr="00BE48B9">
        <w:t xml:space="preserve">uras darbu izpilde vietā </w:t>
      </w:r>
      <w:proofErr w:type="gramStart"/>
      <w:r w:rsidR="007D4A4C" w:rsidRPr="00BE48B9">
        <w:t>atrastā</w:t>
      </w:r>
      <w:r w:rsidRPr="00BE48B9">
        <w:t>s lietas</w:t>
      </w:r>
      <w:proofErr w:type="gramEnd"/>
      <w:r w:rsidRPr="00BE48B9">
        <w:t>, kam var būt zinātniska vai cita vērtība vai kas va</w:t>
      </w:r>
      <w:r w:rsidR="00BE48B9">
        <w:t xml:space="preserve">r apdraudēt </w:t>
      </w:r>
      <w:r w:rsidRPr="00BE48B9">
        <w:t>darbu veikšanas drošību, nekavējoties nododamas pasūtītāja pārziņā un pārvaldībā, ievērojot šādu kārtību:</w:t>
      </w:r>
    </w:p>
    <w:p w:rsidR="007A46F2" w:rsidRPr="00BE48B9" w:rsidRDefault="007A46F2" w:rsidP="007A46F2">
      <w:pPr>
        <w:pStyle w:val="ListParagraph"/>
        <w:numPr>
          <w:ilvl w:val="1"/>
          <w:numId w:val="33"/>
        </w:numPr>
        <w:jc w:val="both"/>
      </w:pPr>
      <w:r w:rsidRPr="00BE48B9">
        <w:t>Uzņēmējam jāveic atbilstoši drošības pasākumi, lai atturētu uzņēmēja personālu vai citas personas no šo atradumu izvešanas vai bojāšanas;</w:t>
      </w:r>
    </w:p>
    <w:p w:rsidR="007A46F2" w:rsidRPr="00BE48B9" w:rsidRDefault="007A46F2" w:rsidP="007A46F2">
      <w:pPr>
        <w:pStyle w:val="ListParagraph"/>
        <w:numPr>
          <w:ilvl w:val="1"/>
          <w:numId w:val="33"/>
        </w:numPr>
        <w:jc w:val="both"/>
      </w:pPr>
      <w:r w:rsidRPr="00BE48B9">
        <w:t>Ja atrastās lietas ir potenciāli tik bīstamas, ka tās var radīt tūlītējus draudus apkārtējo dzīvībai un veselībai, vai ir dibināts pamats tās kā citādi uzskatīt par vispārbīstamām, uzņēmējam nekavējoši jāpārtrauc visi darbi, jāizved no potenciāli bīstamās zonas personāls un vienlaikus par notikušo jāinformē gan kompetentas valsts iestādes, gan pasūtītājs;</w:t>
      </w:r>
    </w:p>
    <w:p w:rsidR="007A46F2" w:rsidRPr="00BE48B9" w:rsidRDefault="007A46F2" w:rsidP="007A46F2">
      <w:pPr>
        <w:pStyle w:val="ListParagraph"/>
        <w:numPr>
          <w:ilvl w:val="1"/>
          <w:numId w:val="33"/>
        </w:numPr>
        <w:tabs>
          <w:tab w:val="left" w:pos="2410"/>
        </w:tabs>
        <w:jc w:val="both"/>
      </w:pPr>
      <w:r w:rsidRPr="00BE48B9">
        <w:t>Visos citos gadījumos lēmumu, normatīvo aktu regulējumu robežās, pieņem pasūtītājs</w:t>
      </w:r>
    </w:p>
    <w:p w:rsidR="007A46F2" w:rsidRPr="00BE48B9" w:rsidRDefault="007A46F2" w:rsidP="007A46F2">
      <w:pPr>
        <w:pStyle w:val="ListParagraph"/>
        <w:numPr>
          <w:ilvl w:val="0"/>
          <w:numId w:val="33"/>
        </w:numPr>
        <w:ind w:left="426" w:hanging="349"/>
        <w:jc w:val="both"/>
      </w:pPr>
      <w:r w:rsidRPr="00BE48B9">
        <w:t xml:space="preserve">Elektrības, arējā ūdensvada un kanalizācijas pieslēgumu ierīkot saskaņā ar </w:t>
      </w:r>
      <w:proofErr w:type="spellStart"/>
      <w:r w:rsidRPr="00BE48B9">
        <w:t>izpildshēmām</w:t>
      </w:r>
      <w:proofErr w:type="spellEnd"/>
      <w:r w:rsidRPr="00BE48B9">
        <w:t xml:space="preserve">, paredzot nepieciešamo darbu komplektu, lai sabiedrisko tualeti varētu ekspluatēt (tai skaitā </w:t>
      </w:r>
      <w:proofErr w:type="spellStart"/>
      <w:r w:rsidRPr="00BE48B9">
        <w:t>sadalnes</w:t>
      </w:r>
      <w:proofErr w:type="spellEnd"/>
      <w:r w:rsidRPr="00BE48B9">
        <w:t xml:space="preserve"> un ūdens skaitītāja uzstādīšana </w:t>
      </w:r>
      <w:proofErr w:type="spellStart"/>
      <w:r w:rsidRPr="00BE48B9">
        <w:t>wc</w:t>
      </w:r>
      <w:proofErr w:type="spellEnd"/>
      <w:r w:rsidRPr="00BE48B9">
        <w:t xml:space="preserve"> telpās).</w:t>
      </w:r>
    </w:p>
    <w:p w:rsidR="007A46F2" w:rsidRPr="00BE48B9" w:rsidRDefault="007A46F2" w:rsidP="007A46F2">
      <w:pPr>
        <w:pStyle w:val="ListParagraph"/>
        <w:numPr>
          <w:ilvl w:val="0"/>
          <w:numId w:val="33"/>
        </w:numPr>
        <w:ind w:left="426" w:hanging="349"/>
        <w:jc w:val="both"/>
      </w:pPr>
      <w:r w:rsidRPr="00BE48B9">
        <w:t>Garantijas laiks – vismaz 2 gadi no darbu nodošanas-pieņemšanas akta abpusējas parakstīšanas dienas.</w:t>
      </w:r>
    </w:p>
    <w:p w:rsidR="007A46F2" w:rsidRPr="00BE48B9" w:rsidRDefault="007A46F2" w:rsidP="007A46F2">
      <w:pPr>
        <w:pStyle w:val="ListParagraph"/>
        <w:numPr>
          <w:ilvl w:val="0"/>
          <w:numId w:val="33"/>
        </w:numPr>
        <w:ind w:left="426" w:hanging="349"/>
        <w:jc w:val="both"/>
      </w:pPr>
      <w:r w:rsidRPr="00BE48B9">
        <w:t>Piegāde un montāža jānodrošina atbilstoši ražotāja un spēkā esošo normatīvu prasībām, pirms tam saskaņojot to ar pasūtītāja pārstāvi;</w:t>
      </w:r>
    </w:p>
    <w:p w:rsidR="003676E7" w:rsidRPr="00BE48B9" w:rsidRDefault="007A46F2" w:rsidP="007A46F2">
      <w:pPr>
        <w:pStyle w:val="ListParagraph"/>
        <w:numPr>
          <w:ilvl w:val="0"/>
          <w:numId w:val="33"/>
        </w:numPr>
        <w:ind w:left="426" w:hanging="349"/>
        <w:jc w:val="both"/>
      </w:pPr>
      <w:r w:rsidRPr="00BE48B9">
        <w:t>Darbu izpildes un uzstādīšanas vietas skatīt tehniskās specifikācijas kartogrāfiskajos pielikumos.</w:t>
      </w:r>
    </w:p>
    <w:p w:rsidR="007A46F2" w:rsidRPr="00BE48B9" w:rsidRDefault="003676E7" w:rsidP="007A46F2">
      <w:pPr>
        <w:pStyle w:val="ListParagraph"/>
        <w:numPr>
          <w:ilvl w:val="0"/>
          <w:numId w:val="33"/>
        </w:numPr>
        <w:ind w:left="426" w:hanging="349"/>
        <w:jc w:val="both"/>
      </w:pPr>
      <w:r w:rsidRPr="00BE48B9">
        <w:t>Pretendentam jāparedz tāda WC ieejas durvju slēdzenes mehānisma uzstādīšana, kura nomaiņa (bojātas vai iznīcinātas slēdzenes gadījumā) iespējama ne ilgāk kā 10 (desmit) darba dienu laikā no pasūtīšanas dienas.</w:t>
      </w:r>
    </w:p>
    <w:p w:rsidR="003676E7" w:rsidRPr="00BE48B9" w:rsidRDefault="003676E7" w:rsidP="003676E7">
      <w:pPr>
        <w:jc w:val="both"/>
      </w:pPr>
    </w:p>
    <w:p w:rsidR="007A46F2" w:rsidRPr="00BE48B9" w:rsidRDefault="007A46F2" w:rsidP="007A46F2">
      <w:pPr>
        <w:jc w:val="both"/>
      </w:pPr>
      <w:r w:rsidRPr="00BE48B9">
        <w:t xml:space="preserve">Pielikumā: </w:t>
      </w:r>
    </w:p>
    <w:p w:rsidR="003676E7" w:rsidRPr="00BE48B9" w:rsidRDefault="007A46F2" w:rsidP="00C95D8A">
      <w:pPr>
        <w:jc w:val="both"/>
      </w:pPr>
      <w:r w:rsidRPr="00BE48B9">
        <w:t>Tehniskā dokumentācija (shēmas).</w:t>
      </w:r>
    </w:p>
    <w:p w:rsidR="003676E7" w:rsidRPr="00BE48B9" w:rsidRDefault="003676E7" w:rsidP="00C95D8A">
      <w:pPr>
        <w:jc w:val="both"/>
      </w:pPr>
    </w:p>
    <w:p w:rsidR="008843EB" w:rsidRPr="00BE48B9" w:rsidRDefault="003676E7" w:rsidP="00C95D8A">
      <w:pPr>
        <w:jc w:val="both"/>
        <w:rPr>
          <w:noProof/>
        </w:rPr>
      </w:pPr>
      <w:r w:rsidRPr="00BE48B9">
        <w:t>WC uzstādīšana un ceļa labiekārtojuma vietas attēls:</w:t>
      </w:r>
      <w:r w:rsidR="008843EB" w:rsidRPr="00BE48B9">
        <w:rPr>
          <w:noProof/>
        </w:rPr>
        <w:t xml:space="preserve"> </w:t>
      </w:r>
    </w:p>
    <w:p w:rsidR="003676E7" w:rsidRPr="00BE48B9" w:rsidRDefault="008843EB" w:rsidP="00C95D8A">
      <w:pPr>
        <w:jc w:val="both"/>
      </w:pPr>
      <w:r w:rsidRPr="00BE48B9">
        <w:rPr>
          <w:noProof/>
        </w:rPr>
        <w:drawing>
          <wp:inline distT="0" distB="0" distL="0" distR="0" wp14:anchorId="401D9A0A" wp14:editId="4AAB54EA">
            <wp:extent cx="4039262" cy="3196424"/>
            <wp:effectExtent l="0" t="0" r="0" b="4445"/>
            <wp:docPr id="2" name="Picture 2" descr="C:\Users\Iceache.IceachePC\Desktop\cels un tualete.jpg"/>
            <wp:cNvGraphicFramePr/>
            <a:graphic xmlns:a="http://schemas.openxmlformats.org/drawingml/2006/main">
              <a:graphicData uri="http://schemas.openxmlformats.org/drawingml/2006/picture">
                <pic:pic xmlns:pic="http://schemas.openxmlformats.org/drawingml/2006/picture">
                  <pic:nvPicPr>
                    <pic:cNvPr id="2" name="Picture 2" descr="C:\Users\Iceache.IceachePC\Desktop\cels un tualete.jpg"/>
                    <pic:cNvPicPr/>
                  </pic:nvPicPr>
                  <pic:blipFill rotWithShape="1">
                    <a:blip r:embed="rId28">
                      <a:extLst>
                        <a:ext uri="{28A0092B-C50C-407E-A947-70E740481C1C}">
                          <a14:useLocalDpi xmlns:a14="http://schemas.microsoft.com/office/drawing/2010/main" val="0"/>
                        </a:ext>
                      </a:extLst>
                    </a:blip>
                    <a:srcRect b="12639"/>
                    <a:stretch/>
                  </pic:blipFill>
                  <pic:spPr bwMode="auto">
                    <a:xfrm>
                      <a:off x="0" y="0"/>
                      <a:ext cx="4066203" cy="3217743"/>
                    </a:xfrm>
                    <a:prstGeom prst="rect">
                      <a:avLst/>
                    </a:prstGeom>
                    <a:noFill/>
                    <a:ln>
                      <a:noFill/>
                    </a:ln>
                    <a:extLst>
                      <a:ext uri="{53640926-AAD7-44D8-BBD7-CCE9431645EC}">
                        <a14:shadowObscured xmlns:a14="http://schemas.microsoft.com/office/drawing/2010/main"/>
                      </a:ext>
                    </a:extLst>
                  </pic:spPr>
                </pic:pic>
              </a:graphicData>
            </a:graphic>
          </wp:inline>
        </w:drawing>
      </w:r>
    </w:p>
    <w:p w:rsidR="008843EB" w:rsidRPr="00BE48B9" w:rsidRDefault="008843EB">
      <w:pPr>
        <w:spacing w:after="160" w:line="259" w:lineRule="auto"/>
      </w:pPr>
      <w:r w:rsidRPr="00BE48B9">
        <w:br w:type="page"/>
      </w:r>
    </w:p>
    <w:p w:rsidR="00A85B31" w:rsidRPr="00BE48B9" w:rsidRDefault="00A85B31" w:rsidP="00A85B31">
      <w:pPr>
        <w:pStyle w:val="Title"/>
        <w:rPr>
          <w:sz w:val="24"/>
          <w:szCs w:val="24"/>
        </w:rPr>
      </w:pPr>
      <w:r w:rsidRPr="00BE48B9">
        <w:rPr>
          <w:sz w:val="24"/>
          <w:szCs w:val="24"/>
        </w:rPr>
        <w:lastRenderedPageBreak/>
        <w:t>LĪGUMS</w:t>
      </w:r>
    </w:p>
    <w:p w:rsidR="00A85B31" w:rsidRPr="00BE48B9" w:rsidRDefault="00A85B31" w:rsidP="00A85B31">
      <w:pPr>
        <w:jc w:val="center"/>
        <w:rPr>
          <w:bCs/>
        </w:rPr>
      </w:pPr>
      <w:r w:rsidRPr="00BE48B9">
        <w:rPr>
          <w:bCs/>
        </w:rPr>
        <w:t>Par iepirkuma Nr. KNP/2015/___ „</w:t>
      </w:r>
      <w:r w:rsidRPr="00BE48B9">
        <w:rPr>
          <w:b/>
          <w:bCs/>
        </w:rPr>
        <w:t>Ūdenstūrisma infrastruktūras uzlabošana Kuldīgas novadā, ___ daļas (nosaukums) izpildi</w:t>
      </w:r>
    </w:p>
    <w:p w:rsidR="00A85B31" w:rsidRPr="00BE48B9" w:rsidRDefault="00A85B31" w:rsidP="00A85B31">
      <w:pPr>
        <w:pStyle w:val="BodyText"/>
        <w:tabs>
          <w:tab w:val="right" w:pos="0"/>
        </w:tabs>
        <w:spacing w:after="0"/>
        <w:rPr>
          <w:sz w:val="24"/>
          <w:szCs w:val="24"/>
          <w:lang w:val="lv-LV"/>
        </w:rPr>
      </w:pPr>
    </w:p>
    <w:p w:rsidR="00A85B31" w:rsidRPr="00BE48B9" w:rsidRDefault="00A85B31" w:rsidP="00A85B31">
      <w:pPr>
        <w:pStyle w:val="BodyText"/>
        <w:tabs>
          <w:tab w:val="left" w:pos="7371"/>
        </w:tabs>
        <w:spacing w:after="0"/>
        <w:rPr>
          <w:sz w:val="24"/>
          <w:szCs w:val="24"/>
          <w:lang w:val="lv-LV"/>
        </w:rPr>
      </w:pPr>
      <w:r w:rsidRPr="00BE48B9">
        <w:rPr>
          <w:sz w:val="24"/>
          <w:szCs w:val="24"/>
          <w:lang w:val="lv-LV"/>
        </w:rPr>
        <w:t>Kuldīgā,</w:t>
      </w:r>
      <w:r w:rsidRPr="00BE48B9">
        <w:rPr>
          <w:sz w:val="24"/>
          <w:szCs w:val="24"/>
          <w:lang w:val="lv-LV"/>
        </w:rPr>
        <w:tab/>
        <w:t xml:space="preserve"> 2014.gada ___.jūlijā</w:t>
      </w:r>
    </w:p>
    <w:p w:rsidR="00A85B31" w:rsidRPr="00BE48B9" w:rsidRDefault="00A85B31" w:rsidP="00A85B31">
      <w:pPr>
        <w:tabs>
          <w:tab w:val="right" w:pos="8222"/>
        </w:tabs>
        <w:jc w:val="both"/>
      </w:pPr>
      <w:r w:rsidRPr="00BE48B9">
        <w:tab/>
      </w:r>
      <w:r w:rsidRPr="00BE48B9">
        <w:tab/>
      </w:r>
    </w:p>
    <w:p w:rsidR="00A85B31" w:rsidRPr="00BE48B9" w:rsidRDefault="00A85B31" w:rsidP="00A85B31">
      <w:pPr>
        <w:ind w:firstLine="720"/>
        <w:jc w:val="both"/>
      </w:pPr>
      <w:r w:rsidRPr="00BE48B9">
        <w:rPr>
          <w:bCs/>
        </w:rPr>
        <w:t>Kuldīgas novada pašvaldība</w:t>
      </w:r>
      <w:r w:rsidRPr="00BE48B9">
        <w:t>, reģ. Nr. 90000035590, juridiskā adrese: Baznīcas iela 1, Kuldīga, LV-3301, tās ______________ personā, kas rīkojas, pamatojoties uz likumu “Par pašvaldībām” un Kuldīgas novada pašvaldības nolikumu, turpmāk tekstā saukts Pasūtītājs, no vienas puses, un</w:t>
      </w:r>
    </w:p>
    <w:p w:rsidR="00A85B31" w:rsidRPr="00BE48B9" w:rsidRDefault="00A85B31" w:rsidP="00A85B31">
      <w:pPr>
        <w:ind w:firstLine="720"/>
        <w:jc w:val="both"/>
      </w:pPr>
      <w:r w:rsidRPr="00BE48B9">
        <w:rPr>
          <w:iCs/>
        </w:rPr>
        <w:t>_________, reģ., Nr., ___</w:t>
      </w:r>
      <w:r w:rsidRPr="00BE48B9">
        <w:t xml:space="preserve">, </w:t>
      </w:r>
      <w:r w:rsidRPr="00BE48B9">
        <w:rPr>
          <w:iCs/>
        </w:rPr>
        <w:t>turpmāk</w:t>
      </w:r>
      <w:r w:rsidRPr="00BE48B9">
        <w:t xml:space="preserve"> tekstā saukts Izpildītājs, no otras puses, abi kopā turpmāk tekstā saukti Puses, </w:t>
      </w:r>
    </w:p>
    <w:p w:rsidR="00A85B31" w:rsidRPr="00BE48B9" w:rsidRDefault="00A85B31" w:rsidP="00A85B31">
      <w:pPr>
        <w:ind w:firstLine="720"/>
        <w:jc w:val="both"/>
      </w:pPr>
      <w:proofErr w:type="gramStart"/>
      <w:r w:rsidRPr="00BE48B9">
        <w:t>vadoties no</w:t>
      </w:r>
      <w:proofErr w:type="gramEnd"/>
      <w:r w:rsidRPr="00BE48B9">
        <w:t xml:space="preserve"> Latvijas Republikas spēkā esošajiem normatīvajiem aktiem, bez maldības, viltus un spaidiem, pamatojoties uz Publisko iepirkumu likumu un Kuldīgas novada Domes Publisko iepirkumu komisijas organizētā iepirkuma ID KNP/2015/___ (turpmāk tekstā – Iepirkums), nosacījumiem un rezultātiem, un Izpildītāja piedāvājumu Iepirkumā, noslēdz šādu līgumu, turpmāk tekstā – Līgums:</w:t>
      </w:r>
    </w:p>
    <w:p w:rsidR="00A85B31" w:rsidRPr="00BE48B9" w:rsidRDefault="00A85B31" w:rsidP="00A85B31">
      <w:pPr>
        <w:tabs>
          <w:tab w:val="right" w:pos="8222"/>
        </w:tabs>
        <w:jc w:val="both"/>
      </w:pPr>
    </w:p>
    <w:p w:rsidR="00F910DC" w:rsidRPr="00BE48B9" w:rsidRDefault="00F910DC" w:rsidP="00F910DC">
      <w:pPr>
        <w:numPr>
          <w:ilvl w:val="0"/>
          <w:numId w:val="37"/>
        </w:numPr>
        <w:jc w:val="both"/>
        <w:rPr>
          <w:b/>
        </w:rPr>
      </w:pPr>
      <w:r w:rsidRPr="00BE48B9">
        <w:rPr>
          <w:b/>
        </w:rPr>
        <w:t>LĪGUMA PRIEKŠMETS</w:t>
      </w:r>
    </w:p>
    <w:p w:rsidR="00F910DC" w:rsidRPr="00BE48B9" w:rsidRDefault="00F910DC" w:rsidP="00BE48B9">
      <w:pPr>
        <w:pStyle w:val="BodyTextIndent"/>
        <w:numPr>
          <w:ilvl w:val="1"/>
          <w:numId w:val="37"/>
        </w:numPr>
        <w:spacing w:after="0"/>
        <w:jc w:val="both"/>
        <w:rPr>
          <w:b w:val="0"/>
          <w:bCs/>
          <w:lang w:val="lv-LV"/>
        </w:rPr>
      </w:pPr>
      <w:r w:rsidRPr="00BE48B9">
        <w:rPr>
          <w:b w:val="0"/>
        </w:rPr>
        <w:t>Pasūtītājs uzdod un Izpildītājs apņemas ar saviem materiāliem</w:t>
      </w:r>
      <w:r w:rsidRPr="00BE48B9">
        <w:rPr>
          <w:b w:val="0"/>
          <w:lang w:val="lv-LV"/>
        </w:rPr>
        <w:t>, resursiem</w:t>
      </w:r>
      <w:r w:rsidRPr="00BE48B9">
        <w:rPr>
          <w:b w:val="0"/>
        </w:rPr>
        <w:t xml:space="preserve"> un darbaspēku veikt</w:t>
      </w:r>
      <w:r w:rsidRPr="00BE48B9">
        <w:rPr>
          <w:b w:val="0"/>
          <w:bCs/>
        </w:rPr>
        <w:t xml:space="preserve"> </w:t>
      </w:r>
      <w:r w:rsidRPr="00BE48B9">
        <w:rPr>
          <w:b w:val="0"/>
          <w:bCs/>
          <w:lang w:val="lv-LV"/>
        </w:rPr>
        <w:t>Iepirkuma __ daļas____ (nosaukums) izpildi, t.i., veikt (</w:t>
      </w:r>
      <w:r w:rsidRPr="00BE48B9">
        <w:rPr>
          <w:bCs/>
        </w:rPr>
        <w:t>Labiekārtojuma elementu izgatavošana</w:t>
      </w:r>
      <w:r w:rsidRPr="00BE48B9">
        <w:rPr>
          <w:bCs/>
          <w:lang w:val="lv-LV"/>
        </w:rPr>
        <w:t xml:space="preserve">, piegāde </w:t>
      </w:r>
      <w:r w:rsidRPr="00BE48B9">
        <w:rPr>
          <w:bCs/>
        </w:rPr>
        <w:t>un uzstādīšana Kuldīgas pilsētā un novadā</w:t>
      </w:r>
      <w:r w:rsidRPr="00BE48B9">
        <w:rPr>
          <w:bCs/>
          <w:lang w:val="lv-LV"/>
        </w:rPr>
        <w:t>/</w:t>
      </w:r>
      <w:r w:rsidRPr="00BE48B9">
        <w:t>Informatīvās planšetes informatīvā materiāla sagatavošana, maketēšana, tulkošana un drukāšana</w:t>
      </w:r>
      <w:r w:rsidRPr="00BE48B9">
        <w:rPr>
          <w:lang w:val="lv-LV"/>
        </w:rPr>
        <w:t>/</w:t>
      </w:r>
      <w:r w:rsidRPr="00BE48B9">
        <w:t xml:space="preserve">Tualetes </w:t>
      </w:r>
      <w:r w:rsidRPr="00BE48B9">
        <w:rPr>
          <w:lang w:val="lv-LV"/>
        </w:rPr>
        <w:t xml:space="preserve">piegāde un </w:t>
      </w:r>
      <w:r w:rsidRPr="00BE48B9">
        <w:t>uzstādīšana un ceļa labiekārtošana Kuldīgā pie tilta pār Ventas upi</w:t>
      </w:r>
      <w:r w:rsidRPr="00BE48B9">
        <w:rPr>
          <w:lang w:val="lv-LV"/>
        </w:rPr>
        <w:t>)</w:t>
      </w:r>
      <w:r w:rsidRPr="00BE48B9">
        <w:rPr>
          <w:b w:val="0"/>
          <w:bCs/>
          <w:lang w:val="lv-LV"/>
        </w:rPr>
        <w:t xml:space="preserve"> izpildi</w:t>
      </w:r>
      <w:r w:rsidRPr="00BE48B9">
        <w:rPr>
          <w:b w:val="0"/>
        </w:rPr>
        <w:t xml:space="preserve"> (turpmāk tekstā - Darbs), saskaņā ar</w:t>
      </w:r>
      <w:r w:rsidRPr="00BE48B9">
        <w:rPr>
          <w:b w:val="0"/>
          <w:lang w:val="lv-LV"/>
        </w:rPr>
        <w:t xml:space="preserve"> šī Līguma un</w:t>
      </w:r>
      <w:r w:rsidRPr="00BE48B9">
        <w:rPr>
          <w:b w:val="0"/>
        </w:rPr>
        <w:t xml:space="preserve"> </w:t>
      </w:r>
      <w:r w:rsidRPr="00BE48B9">
        <w:rPr>
          <w:b w:val="0"/>
          <w:lang w:val="lv-LV"/>
        </w:rPr>
        <w:t>Iepirkuma dokumentācijas nosacījumiem (pielikumā).</w:t>
      </w:r>
      <w:r w:rsidRPr="00BE48B9">
        <w:rPr>
          <w:lang w:val="lv-LV"/>
        </w:rPr>
        <w:t xml:space="preserve"> </w:t>
      </w:r>
    </w:p>
    <w:p w:rsidR="00F910DC" w:rsidRPr="00BE48B9" w:rsidRDefault="00BE48B9" w:rsidP="00F910DC">
      <w:pPr>
        <w:numPr>
          <w:ilvl w:val="1"/>
          <w:numId w:val="37"/>
        </w:numPr>
        <w:jc w:val="both"/>
      </w:pPr>
      <w:r w:rsidRPr="00BE48B9">
        <w:t>Izpildītāj</w:t>
      </w:r>
      <w:r w:rsidR="00F910DC" w:rsidRPr="00BE48B9">
        <w:t>s apliecina, ka ir iepazinies ar veicamiem Darbiem, darbu apjomu, pielietojamajiem materiāliem, kvalitātes prasībām, un atsakās saistībā ar to izvirzīt jebkāda satura iebildumus un/vai pretenzijas, kā tagad, tā arī nākotnē.</w:t>
      </w:r>
    </w:p>
    <w:p w:rsidR="00F910DC" w:rsidRPr="00BE48B9" w:rsidRDefault="00F910DC" w:rsidP="00F910DC">
      <w:pPr>
        <w:pStyle w:val="BodyText"/>
        <w:ind w:left="792" w:hanging="360"/>
        <w:rPr>
          <w:strike/>
          <w:sz w:val="24"/>
          <w:szCs w:val="24"/>
          <w:lang w:val="lv-LV"/>
        </w:rPr>
      </w:pPr>
    </w:p>
    <w:p w:rsidR="00F910DC" w:rsidRPr="00BE48B9" w:rsidRDefault="00F910DC" w:rsidP="00F910DC">
      <w:pPr>
        <w:jc w:val="both"/>
        <w:rPr>
          <w:b/>
        </w:rPr>
      </w:pPr>
      <w:proofErr w:type="gramStart"/>
      <w:r w:rsidRPr="00BE48B9">
        <w:rPr>
          <w:b/>
        </w:rPr>
        <w:t>2.PUŠU PĀRSTĀVJI</w:t>
      </w:r>
      <w:proofErr w:type="gramEnd"/>
      <w:r w:rsidRPr="00BE48B9">
        <w:rPr>
          <w:b/>
        </w:rPr>
        <w:t xml:space="preserve"> </w:t>
      </w:r>
    </w:p>
    <w:p w:rsidR="00F910DC" w:rsidRPr="00BE48B9" w:rsidRDefault="00F910DC" w:rsidP="00F910DC">
      <w:pPr>
        <w:pStyle w:val="BodyText"/>
        <w:rPr>
          <w:b/>
          <w:i/>
          <w:sz w:val="24"/>
          <w:szCs w:val="24"/>
          <w:u w:val="single"/>
          <w:lang w:val="lv-LV"/>
        </w:rPr>
      </w:pPr>
      <w:r w:rsidRPr="00BE48B9">
        <w:rPr>
          <w:sz w:val="24"/>
          <w:szCs w:val="24"/>
          <w:lang w:val="lv-LV"/>
        </w:rPr>
        <w:t xml:space="preserve">2.1.Darbu izpildes laikā </w:t>
      </w:r>
      <w:r w:rsidR="00BE48B9" w:rsidRPr="00BE48B9">
        <w:rPr>
          <w:sz w:val="24"/>
          <w:szCs w:val="24"/>
          <w:lang w:val="lv-LV"/>
        </w:rPr>
        <w:t>Izpildītāj</w:t>
      </w:r>
      <w:r w:rsidRPr="00BE48B9">
        <w:rPr>
          <w:sz w:val="24"/>
          <w:szCs w:val="24"/>
          <w:lang w:val="lv-LV"/>
        </w:rPr>
        <w:t xml:space="preserve">a pārstāvis Līguma izpildē tiek nozīmēts: </w:t>
      </w:r>
      <w:r w:rsidR="00BE48B9" w:rsidRPr="00BE48B9">
        <w:rPr>
          <w:sz w:val="24"/>
          <w:szCs w:val="24"/>
          <w:lang w:val="lv-LV"/>
        </w:rPr>
        <w:t>______</w:t>
      </w:r>
    </w:p>
    <w:p w:rsidR="00F910DC" w:rsidRPr="00BE48B9" w:rsidRDefault="00F910DC" w:rsidP="00F910DC">
      <w:pPr>
        <w:pStyle w:val="BodyText"/>
        <w:rPr>
          <w:sz w:val="24"/>
          <w:szCs w:val="24"/>
          <w:lang w:val="lv-LV"/>
        </w:rPr>
      </w:pPr>
      <w:r w:rsidRPr="00BE48B9">
        <w:rPr>
          <w:sz w:val="24"/>
          <w:szCs w:val="24"/>
          <w:lang w:val="lv-LV"/>
        </w:rPr>
        <w:t xml:space="preserve">2.2. Pasūtītāja pārstāvis Darbu izpildes laikā ir </w:t>
      </w:r>
      <w:r w:rsidR="00BE48B9" w:rsidRPr="00BE48B9">
        <w:rPr>
          <w:sz w:val="24"/>
          <w:szCs w:val="24"/>
          <w:lang w:val="lv-LV"/>
        </w:rPr>
        <w:t>____________</w:t>
      </w:r>
      <w:r w:rsidRPr="00BE48B9">
        <w:rPr>
          <w:sz w:val="24"/>
          <w:szCs w:val="24"/>
          <w:lang w:val="lv-LV"/>
        </w:rPr>
        <w:t xml:space="preserve"> </w:t>
      </w:r>
    </w:p>
    <w:p w:rsidR="00F910DC" w:rsidRPr="00BE48B9" w:rsidRDefault="00F910DC" w:rsidP="00F910DC">
      <w:pPr>
        <w:ind w:left="360" w:hanging="360"/>
        <w:jc w:val="both"/>
      </w:pPr>
    </w:p>
    <w:p w:rsidR="00F910DC" w:rsidRPr="00BE48B9" w:rsidRDefault="00F910DC" w:rsidP="00F910DC">
      <w:pPr>
        <w:jc w:val="both"/>
        <w:rPr>
          <w:b/>
        </w:rPr>
      </w:pPr>
      <w:r w:rsidRPr="00BE48B9">
        <w:rPr>
          <w:b/>
        </w:rPr>
        <w:t>3.DARBU ORGANIZĀCIJAS KĀRTĪBA</w:t>
      </w:r>
    </w:p>
    <w:p w:rsidR="00F910DC" w:rsidRPr="00BE48B9" w:rsidRDefault="00F910DC" w:rsidP="00F910DC">
      <w:pPr>
        <w:numPr>
          <w:ilvl w:val="1"/>
          <w:numId w:val="39"/>
        </w:numPr>
        <w:jc w:val="both"/>
      </w:pPr>
      <w:r w:rsidRPr="00BE48B9">
        <w:t xml:space="preserve">Darbu organizāciju objektā un objekta nodošanu nodrošina </w:t>
      </w:r>
      <w:r w:rsidR="00BE48B9" w:rsidRPr="00BE48B9">
        <w:t>Izpildītāj</w:t>
      </w:r>
      <w:r w:rsidRPr="00BE48B9">
        <w:t>s saskaņā ar šī Līguma noteikumiem.</w:t>
      </w:r>
    </w:p>
    <w:p w:rsidR="00F910DC" w:rsidRPr="00BE48B9" w:rsidRDefault="00F910DC" w:rsidP="00F910DC">
      <w:pPr>
        <w:numPr>
          <w:ilvl w:val="1"/>
          <w:numId w:val="39"/>
        </w:numPr>
        <w:ind w:left="720" w:hanging="648"/>
        <w:jc w:val="both"/>
      </w:pPr>
      <w:r w:rsidRPr="00BE48B9">
        <w:t>Pusei 5 (piecu) darba dienu laikā jāpaziņo otrai Pusei par apstākļiem (izmaiņām), kas var ietekmēt Līguma būtiskās sastāvdaļas (Līguma cenu un darbu apjomu).</w:t>
      </w:r>
    </w:p>
    <w:p w:rsidR="00F910DC" w:rsidRPr="00BE48B9" w:rsidRDefault="00F910DC" w:rsidP="00F910DC">
      <w:pPr>
        <w:numPr>
          <w:ilvl w:val="1"/>
          <w:numId w:val="39"/>
        </w:numPr>
        <w:jc w:val="both"/>
      </w:pPr>
      <w:r w:rsidRPr="00BE48B9">
        <w:t xml:space="preserve">     Pusei </w:t>
      </w:r>
      <w:proofErr w:type="gramStart"/>
      <w:r w:rsidRPr="00BE48B9">
        <w:t>(</w:t>
      </w:r>
      <w:proofErr w:type="gramEnd"/>
      <w:r w:rsidRPr="00BE48B9">
        <w:t>3 (trīs) darba dienu laikā jāinformē otra Puse, ja tiek konstatēts, ka:</w:t>
      </w:r>
    </w:p>
    <w:p w:rsidR="00F910DC" w:rsidRPr="00BE48B9" w:rsidRDefault="00F910DC" w:rsidP="00F910DC">
      <w:pPr>
        <w:numPr>
          <w:ilvl w:val="2"/>
          <w:numId w:val="39"/>
        </w:numPr>
        <w:ind w:left="851" w:hanging="709"/>
        <w:jc w:val="both"/>
      </w:pPr>
      <w:r w:rsidRPr="00BE48B9">
        <w:t>starp Līguma dokumentu datiem ir pretrunas;</w:t>
      </w:r>
    </w:p>
    <w:p w:rsidR="00F910DC" w:rsidRPr="00BE48B9" w:rsidRDefault="00F910DC" w:rsidP="00F910DC">
      <w:pPr>
        <w:numPr>
          <w:ilvl w:val="2"/>
          <w:numId w:val="39"/>
        </w:numPr>
        <w:ind w:left="851" w:hanging="709"/>
        <w:jc w:val="both"/>
      </w:pPr>
      <w:r w:rsidRPr="00BE48B9">
        <w:t>Līguma dokumentos sniegtie dati atšķiras no reāliem apstākļiem;</w:t>
      </w:r>
    </w:p>
    <w:p w:rsidR="00F910DC" w:rsidRPr="00BE48B9" w:rsidRDefault="00F910DC" w:rsidP="00F910DC">
      <w:pPr>
        <w:numPr>
          <w:ilvl w:val="2"/>
          <w:numId w:val="39"/>
        </w:numPr>
        <w:ind w:left="851" w:hanging="709"/>
        <w:jc w:val="both"/>
      </w:pPr>
      <w:r w:rsidRPr="00BE48B9">
        <w:t>Līguma dokumenti ir nepilnīgi vai kļūdaini;</w:t>
      </w:r>
    </w:p>
    <w:p w:rsidR="00BE48B9" w:rsidRPr="00BE48B9" w:rsidRDefault="00F910DC" w:rsidP="00BE48B9">
      <w:pPr>
        <w:numPr>
          <w:ilvl w:val="2"/>
          <w:numId w:val="39"/>
        </w:numPr>
        <w:ind w:left="851" w:hanging="709"/>
        <w:jc w:val="both"/>
      </w:pPr>
      <w:r w:rsidRPr="00BE48B9">
        <w:t>Līguma dokumenti sagatavoti tā, ka Darbu izpilde atbilstoši tiem kādai no Pusēm būtu neizdevīga;</w:t>
      </w:r>
    </w:p>
    <w:p w:rsidR="00BE48B9" w:rsidRPr="00BE48B9" w:rsidRDefault="00F910DC" w:rsidP="00BE48B9">
      <w:pPr>
        <w:numPr>
          <w:ilvl w:val="2"/>
          <w:numId w:val="39"/>
        </w:numPr>
        <w:ind w:left="851" w:hanging="709"/>
        <w:jc w:val="both"/>
      </w:pPr>
      <w:r w:rsidRPr="00BE48B9">
        <w:t>informācija, kas sniegta Darbu izpildes laikā, atšķiras no Līguma dokumentiem;</w:t>
      </w:r>
    </w:p>
    <w:p w:rsidR="00F910DC" w:rsidRPr="00BE48B9" w:rsidRDefault="00F910DC" w:rsidP="00BE48B9">
      <w:pPr>
        <w:numPr>
          <w:ilvl w:val="2"/>
          <w:numId w:val="39"/>
        </w:numPr>
        <w:ind w:left="851" w:hanging="709"/>
        <w:jc w:val="both"/>
      </w:pPr>
      <w:r w:rsidRPr="00BE48B9">
        <w:t>mainījušies Līguma izpildei nozīmīgi apstākļi.</w:t>
      </w:r>
    </w:p>
    <w:p w:rsidR="00F910DC" w:rsidRPr="00BE48B9" w:rsidRDefault="00F910DC" w:rsidP="00F910DC">
      <w:pPr>
        <w:ind w:hanging="360"/>
        <w:rPr>
          <w:b/>
        </w:rPr>
      </w:pPr>
    </w:p>
    <w:p w:rsidR="00F910DC" w:rsidRPr="00BE48B9" w:rsidRDefault="00BE48B9" w:rsidP="00F910DC">
      <w:pPr>
        <w:numPr>
          <w:ilvl w:val="0"/>
          <w:numId w:val="39"/>
        </w:numPr>
        <w:rPr>
          <w:b/>
        </w:rPr>
      </w:pPr>
      <w:r w:rsidRPr="00BE48B9">
        <w:rPr>
          <w:b/>
        </w:rPr>
        <w:t>IZPILDĪTĀJ</w:t>
      </w:r>
      <w:r w:rsidR="00F910DC" w:rsidRPr="00BE48B9">
        <w:rPr>
          <w:b/>
        </w:rPr>
        <w:t>A TIESĪBAS UN PIENĀKUMI</w:t>
      </w:r>
    </w:p>
    <w:p w:rsidR="00F910DC" w:rsidRPr="00BE48B9" w:rsidRDefault="00BE48B9" w:rsidP="00F910DC">
      <w:pPr>
        <w:numPr>
          <w:ilvl w:val="1"/>
          <w:numId w:val="39"/>
        </w:numPr>
        <w:ind w:left="720" w:hanging="648"/>
        <w:jc w:val="both"/>
      </w:pPr>
      <w:r w:rsidRPr="00BE48B9">
        <w:t>Izpildītāj</w:t>
      </w:r>
      <w:r w:rsidR="00F910DC" w:rsidRPr="00BE48B9">
        <w:t>am ir tiesības saņemt samaksu par šā Līguma 1.1.punktā noteikto Darbu izpildi saskaņā ar Līguma noteikumiem.</w:t>
      </w:r>
    </w:p>
    <w:p w:rsidR="00F910DC" w:rsidRPr="00BE48B9" w:rsidRDefault="00BE48B9" w:rsidP="00F910DC">
      <w:pPr>
        <w:numPr>
          <w:ilvl w:val="1"/>
          <w:numId w:val="39"/>
        </w:numPr>
        <w:jc w:val="both"/>
      </w:pPr>
      <w:r w:rsidRPr="00BE48B9">
        <w:lastRenderedPageBreak/>
        <w:t>Izpildītāj</w:t>
      </w:r>
      <w:r w:rsidR="00F910DC" w:rsidRPr="00BE48B9">
        <w:t>a pienākumi ir:</w:t>
      </w:r>
    </w:p>
    <w:p w:rsidR="00F910DC" w:rsidRPr="00BE48B9" w:rsidRDefault="00F910DC" w:rsidP="00F910DC">
      <w:pPr>
        <w:numPr>
          <w:ilvl w:val="2"/>
          <w:numId w:val="39"/>
        </w:numPr>
        <w:ind w:left="851" w:hanging="709"/>
        <w:jc w:val="both"/>
      </w:pPr>
      <w:r w:rsidRPr="00BE48B9">
        <w:t>izpildīt Līguma 1.1. punktā paredzētos Darbus atbilstošā kvalitātē un pilnā apjomā saskaņā ar Līguma noteikumiem;</w:t>
      </w:r>
    </w:p>
    <w:p w:rsidR="00F910DC" w:rsidRPr="00BE48B9" w:rsidRDefault="00F910DC" w:rsidP="00F910DC">
      <w:pPr>
        <w:numPr>
          <w:ilvl w:val="2"/>
          <w:numId w:val="39"/>
        </w:numPr>
        <w:ind w:left="851" w:hanging="709"/>
        <w:jc w:val="both"/>
      </w:pPr>
      <w:r w:rsidRPr="00BE48B9">
        <w:t>visu Darbu izpildes laiku nodrošināt kvalificētu un atestētu tehnisko personālu;</w:t>
      </w:r>
    </w:p>
    <w:p w:rsidR="00F910DC" w:rsidRPr="00BE48B9" w:rsidRDefault="00F910DC" w:rsidP="00F910DC">
      <w:pPr>
        <w:numPr>
          <w:ilvl w:val="2"/>
          <w:numId w:val="39"/>
        </w:numPr>
        <w:ind w:left="851" w:hanging="709"/>
        <w:jc w:val="both"/>
      </w:pPr>
      <w:r w:rsidRPr="00BE48B9">
        <w:t>Darbus izpildīt ar kvalitatīviem materiāliem, iekārtām un izstrādājumiem, kas atbilst standartu un tehnisko noteikumu prasībām un ir sertificēti;</w:t>
      </w:r>
    </w:p>
    <w:p w:rsidR="00F910DC" w:rsidRPr="00BE48B9" w:rsidRDefault="00F910DC" w:rsidP="00F910DC">
      <w:pPr>
        <w:numPr>
          <w:ilvl w:val="2"/>
          <w:numId w:val="39"/>
        </w:numPr>
        <w:ind w:left="851" w:hanging="709"/>
        <w:jc w:val="both"/>
      </w:pPr>
      <w:r w:rsidRPr="00BE48B9">
        <w:t xml:space="preserve">Līguma darbības laikā veikt un nodrošināt visu uzraudzību pienācīgai Līgumu saistību izpildei; </w:t>
      </w:r>
    </w:p>
    <w:p w:rsidR="00F910DC" w:rsidRPr="00BE48B9" w:rsidRDefault="00F910DC" w:rsidP="00F910DC">
      <w:pPr>
        <w:numPr>
          <w:ilvl w:val="2"/>
          <w:numId w:val="39"/>
        </w:numPr>
        <w:ind w:left="851" w:hanging="709"/>
        <w:jc w:val="both"/>
      </w:pPr>
      <w:r w:rsidRPr="00BE48B9">
        <w:t xml:space="preserve">nodrošināt ar kompetentu un pilnvarotu atbildīgo darbu vadītāju (sauktu Pārstāvi). Visi norādījumi un instrukcijas no Pasūtītāja pārstāvja tiek nodotas tikai </w:t>
      </w:r>
      <w:r w:rsidR="00BE48B9" w:rsidRPr="00BE48B9">
        <w:t>Izpildītāj</w:t>
      </w:r>
      <w:r w:rsidRPr="00BE48B9">
        <w:t xml:space="preserve">a pārstāvim. </w:t>
      </w:r>
      <w:r w:rsidR="00BE48B9" w:rsidRPr="00BE48B9">
        <w:t>Izpildītāj</w:t>
      </w:r>
      <w:r w:rsidRPr="00BE48B9">
        <w:t>s drīkst nozīmēt vietnieku ar tādām pašām tiesībām (varu) kā pārstāvim, lai to aizvietotu tā prombūtnes laikā, paziņojot par šo iecelšanu Pasūtītājam;</w:t>
      </w:r>
    </w:p>
    <w:p w:rsidR="00F910DC" w:rsidRPr="00BE48B9" w:rsidRDefault="00F910DC" w:rsidP="00F910DC">
      <w:pPr>
        <w:numPr>
          <w:ilvl w:val="2"/>
          <w:numId w:val="39"/>
        </w:numPr>
        <w:ind w:left="851" w:hanging="709"/>
        <w:jc w:val="both"/>
      </w:pPr>
      <w:r w:rsidRPr="00BE48B9">
        <w:t xml:space="preserve">nosaukt adresi, uz kuru visi norādījumi, instrukcijas u.c. ziņojumi </w:t>
      </w:r>
      <w:r w:rsidR="00BE48B9" w:rsidRPr="00BE48B9">
        <w:t>Izpildītāj</w:t>
      </w:r>
      <w:r w:rsidRPr="00BE48B9">
        <w:t xml:space="preserve">a pārstāvim un Līguma slēdzējam jānosūta. </w:t>
      </w:r>
      <w:r w:rsidR="00BE48B9" w:rsidRPr="00BE48B9">
        <w:t>Izpildītāj</w:t>
      </w:r>
      <w:r w:rsidRPr="00BE48B9">
        <w:t>s drīkst mainīt iepriekšminēto adresi, savlaicīgi, bet ne vēlāk kā 1 (vienu) nedēļu pirms šādas maiņas, paziņojot par to Pasūtītājam;</w:t>
      </w:r>
    </w:p>
    <w:p w:rsidR="00F910DC" w:rsidRPr="00BE48B9" w:rsidRDefault="00F910DC" w:rsidP="00F910DC">
      <w:pPr>
        <w:numPr>
          <w:ilvl w:val="2"/>
          <w:numId w:val="39"/>
        </w:numPr>
        <w:ind w:left="851" w:hanging="709"/>
        <w:jc w:val="both"/>
      </w:pPr>
      <w:r w:rsidRPr="00BE48B9">
        <w:t xml:space="preserve">uzņemties atbildību par pieaicināto apakšuzņēmēju veiktā darba kvalitāti, kā arī par apakšuzņēmēju radītajiem zaudējumiem, gadījumā, ja </w:t>
      </w:r>
      <w:r w:rsidR="00BE48B9" w:rsidRPr="00BE48B9">
        <w:t>Izpildītāj</w:t>
      </w:r>
      <w:r w:rsidRPr="00BE48B9">
        <w:t xml:space="preserve">s pieaicinājis apakšuzņēmējus, un nekāda apakšuzņēmēju pieņemšana un/vai līgumu ar apakšuzņēmējiem noslēgšana neatbrīvo </w:t>
      </w:r>
      <w:r w:rsidR="00BE48B9" w:rsidRPr="00BE48B9">
        <w:t>Izpildītāj</w:t>
      </w:r>
      <w:r w:rsidRPr="00BE48B9">
        <w:t xml:space="preserve">u no saistībām vai atbildības šī Līguma sakarā. </w:t>
      </w:r>
      <w:r w:rsidR="00BE48B9" w:rsidRPr="00BE48B9">
        <w:t>Izpildītāj</w:t>
      </w:r>
      <w:r w:rsidRPr="00BE48B9">
        <w:t>s ir pilnā mērā atbildīgs par to, lai apakšuzņēmēji ievērotu visas šī Līguma saistības;</w:t>
      </w:r>
    </w:p>
    <w:p w:rsidR="00F910DC" w:rsidRPr="00BE48B9" w:rsidRDefault="00F910DC" w:rsidP="00F910DC">
      <w:pPr>
        <w:numPr>
          <w:ilvl w:val="2"/>
          <w:numId w:val="39"/>
        </w:numPr>
        <w:ind w:left="851" w:hanging="709"/>
        <w:jc w:val="both"/>
      </w:pPr>
      <w:r w:rsidRPr="00BE48B9">
        <w:t>veicot Darbus, nodrošināt Darba aizsardzības likuma un citu Latvijas Republikā spēkā esošo darba aizsardzību reglamentējošo normatīvo aktu prasību izpildi;</w:t>
      </w:r>
    </w:p>
    <w:p w:rsidR="00F910DC" w:rsidRPr="00BE48B9" w:rsidRDefault="00F910DC" w:rsidP="00F910DC">
      <w:pPr>
        <w:numPr>
          <w:ilvl w:val="2"/>
          <w:numId w:val="39"/>
        </w:numPr>
        <w:ind w:left="851" w:hanging="709"/>
        <w:jc w:val="both"/>
      </w:pPr>
      <w:r w:rsidRPr="00BE48B9">
        <w:t xml:space="preserve">nozīmēt Darbu izpildes vietā atbildīgo amatpersonu par darba aizsardzību un ugunsdrošību, kura veic darbinieku instruktāžu un apmācību darba aizsardzībā un ugunsdrošībā. </w:t>
      </w:r>
      <w:r w:rsidR="00BE48B9" w:rsidRPr="00BE48B9">
        <w:t>Izpildītāj</w:t>
      </w:r>
      <w:r w:rsidRPr="00BE48B9">
        <w:t>a un/vai tā nozīmētas personas pienākums ir nodrošināt darbiniekus ar kolektīvajiem un individuālajiem aizsardzības līdzekļiem, kā arī garantēt to lietošanu;</w:t>
      </w:r>
    </w:p>
    <w:p w:rsidR="00F910DC" w:rsidRPr="00BE48B9" w:rsidRDefault="00F910DC" w:rsidP="00F910DC">
      <w:pPr>
        <w:numPr>
          <w:ilvl w:val="2"/>
          <w:numId w:val="39"/>
        </w:numPr>
        <w:ind w:left="851" w:hanging="709"/>
        <w:jc w:val="both"/>
      </w:pPr>
      <w:r w:rsidRPr="00BE48B9">
        <w:t xml:space="preserve">uzņemties atbildību par savu darbinieku un pieaicināto speciālistu kvalifikāciju, kā arī konkrēta darba veikšanai nepieciešamajām apliecībām, licencēm un sertifikātiem. </w:t>
      </w:r>
      <w:r w:rsidR="00BE48B9" w:rsidRPr="00BE48B9">
        <w:t>Izpildītāj</w:t>
      </w:r>
      <w:r w:rsidRPr="00BE48B9">
        <w:t xml:space="preserve">s apņemas nodarbināt tikai tādus speciālistus un palīgstrādniekus, kuri ir iepazīstināti ar darba aizsardzības instrukcijām, kas tieši attiecas uz nodarbinātā </w:t>
      </w:r>
      <w:proofErr w:type="gramStart"/>
      <w:r w:rsidRPr="00BE48B9">
        <w:t>darba vietu</w:t>
      </w:r>
      <w:proofErr w:type="gramEnd"/>
      <w:r w:rsidRPr="00BE48B9">
        <w:t xml:space="preserve"> un darba veikšanu, kā arī ir informēti par darba vidē esošiem riska faktoriem;</w:t>
      </w:r>
    </w:p>
    <w:p w:rsidR="00F910DC" w:rsidRPr="00BE48B9" w:rsidRDefault="00F910DC" w:rsidP="00F910DC">
      <w:pPr>
        <w:numPr>
          <w:ilvl w:val="2"/>
          <w:numId w:val="39"/>
        </w:numPr>
        <w:ind w:left="851" w:hanging="709"/>
        <w:jc w:val="both"/>
      </w:pPr>
      <w:r w:rsidRPr="00BE48B9">
        <w:t>nodrošināt, lai tiktu sagatavota un iesniegta visa nepieciešamā dokumentācija Darbu nodošanai;</w:t>
      </w:r>
    </w:p>
    <w:p w:rsidR="00F910DC" w:rsidRPr="00BE48B9" w:rsidRDefault="00F910DC" w:rsidP="00F910DC">
      <w:pPr>
        <w:numPr>
          <w:ilvl w:val="2"/>
          <w:numId w:val="39"/>
        </w:numPr>
        <w:ind w:left="851" w:hanging="709"/>
        <w:jc w:val="both"/>
      </w:pPr>
      <w:r w:rsidRPr="00BE48B9">
        <w:t>uz sava rēķina savlaicīgi veikt visu atklāto defektu un trūkumu novēršanu;</w:t>
      </w:r>
    </w:p>
    <w:p w:rsidR="00F910DC" w:rsidRPr="00BE48B9" w:rsidRDefault="00F910DC" w:rsidP="00F910DC">
      <w:pPr>
        <w:numPr>
          <w:ilvl w:val="2"/>
          <w:numId w:val="39"/>
        </w:numPr>
        <w:ind w:left="851" w:hanging="709"/>
        <w:jc w:val="both"/>
      </w:pPr>
      <w:r w:rsidRPr="00BE48B9">
        <w:t>līdz Darbu nodošanai nodrošināt, iekārtu un inventāra aizvākšana no objekta;</w:t>
      </w:r>
    </w:p>
    <w:p w:rsidR="00F910DC" w:rsidRPr="00BE48B9" w:rsidRDefault="00F910DC" w:rsidP="00F910DC">
      <w:pPr>
        <w:numPr>
          <w:ilvl w:val="2"/>
          <w:numId w:val="39"/>
        </w:numPr>
        <w:ind w:left="851" w:hanging="709"/>
        <w:jc w:val="both"/>
      </w:pPr>
      <w:r w:rsidRPr="00BE48B9">
        <w:t>garantēt ugunsdrošības un apkārtējās vides aizsardzības pasākumu veikšanu, kas saistīti ar Darbu izpildi;</w:t>
      </w:r>
    </w:p>
    <w:p w:rsidR="00F910DC" w:rsidRPr="00BE48B9" w:rsidRDefault="00F910DC" w:rsidP="00F910DC">
      <w:pPr>
        <w:numPr>
          <w:ilvl w:val="2"/>
          <w:numId w:val="39"/>
        </w:numPr>
        <w:ind w:left="851" w:hanging="709"/>
        <w:jc w:val="both"/>
      </w:pPr>
      <w:r w:rsidRPr="00BE48B9">
        <w:t xml:space="preserve">nodrošināt kvalitatīvu Darbu izpildi. Pasūtītājs nepieņem nekvalitatīvi izpildītos Darbus līdz brīdim, kamēr trūkumi un defekti nav novērsti. </w:t>
      </w:r>
    </w:p>
    <w:p w:rsidR="00F910DC" w:rsidRPr="00BE48B9" w:rsidRDefault="00BE48B9" w:rsidP="00F910DC">
      <w:pPr>
        <w:numPr>
          <w:ilvl w:val="1"/>
          <w:numId w:val="39"/>
        </w:numPr>
        <w:ind w:left="720" w:hanging="600"/>
        <w:jc w:val="both"/>
      </w:pPr>
      <w:r w:rsidRPr="00BE48B9">
        <w:t>Izpildītāj</w:t>
      </w:r>
      <w:r w:rsidR="00F910DC" w:rsidRPr="00BE48B9">
        <w:t>s ir materiāli atbildīgs par 4.2.8.; 4.2.9. un 4.2.10.punktos noteikto saistību neievērošanas sekām Darbu izpildes vietā.</w:t>
      </w:r>
    </w:p>
    <w:p w:rsidR="00F910DC" w:rsidRPr="00BE48B9" w:rsidRDefault="00F910DC" w:rsidP="00F910DC">
      <w:pPr>
        <w:numPr>
          <w:ilvl w:val="1"/>
          <w:numId w:val="39"/>
        </w:numPr>
        <w:ind w:left="720" w:hanging="648"/>
        <w:jc w:val="both"/>
      </w:pPr>
      <w:r w:rsidRPr="00BE48B9">
        <w:t xml:space="preserve">Visus materiālu un konstrukciju novietošanas laukumus un pagaidu komunikāciju izveidošanu </w:t>
      </w:r>
      <w:r w:rsidR="00BE48B9" w:rsidRPr="00BE48B9">
        <w:t>Izpildītāj</w:t>
      </w:r>
      <w:r w:rsidRPr="00BE48B9">
        <w:t xml:space="preserve">s veic uz sava rēķina. </w:t>
      </w:r>
    </w:p>
    <w:p w:rsidR="00F910DC" w:rsidRPr="00BE48B9" w:rsidRDefault="00BE48B9" w:rsidP="00F910DC">
      <w:pPr>
        <w:numPr>
          <w:ilvl w:val="1"/>
          <w:numId w:val="39"/>
        </w:numPr>
        <w:ind w:left="720" w:hanging="648"/>
        <w:jc w:val="both"/>
      </w:pPr>
      <w:r w:rsidRPr="00BE48B9">
        <w:t>Izpildītāj</w:t>
      </w:r>
      <w:r w:rsidR="00F910DC" w:rsidRPr="00BE48B9">
        <w:t xml:space="preserve">s, parakstot šo Līgumu, apliecina, ka pirms šī Līguma noslēgšanas ir veicis Darbu izpildei nepieciešamo izmaksu precīzu aprēķinu, un, tas ir atspoguļots </w:t>
      </w:r>
      <w:r w:rsidRPr="00BE48B9">
        <w:t>Izpildītāj</w:t>
      </w:r>
      <w:r w:rsidR="00F910DC" w:rsidRPr="00BE48B9">
        <w:t xml:space="preserve">a iesniegtajā tāmē, un uzņemas visus papildus izdevumus gadījumā, ja Darbu gaitā veiktajos aprēķinos atklāsies nepilnības, neprecizitātes, trūkumi vai atklāsies tādu papildus darbu veikšanas nepieciešamība, kurus pamatojoties uz šo Līgumu un tā pielikumiem, varēja un </w:t>
      </w:r>
      <w:r w:rsidRPr="00BE48B9">
        <w:t>Izpildītāj</w:t>
      </w:r>
      <w:r w:rsidR="00F910DC" w:rsidRPr="00BE48B9">
        <w:t xml:space="preserve">am vajadzēja paredzēt, un šādā gadījumā </w:t>
      </w:r>
      <w:r w:rsidRPr="00BE48B9">
        <w:t>Izpildītāj</w:t>
      </w:r>
      <w:r w:rsidR="00F910DC" w:rsidRPr="00BE48B9">
        <w:t>am nav tiesību prasīt Līguma cenas palielināšanu.</w:t>
      </w:r>
    </w:p>
    <w:p w:rsidR="00F910DC" w:rsidRPr="00BE48B9" w:rsidRDefault="00BE48B9" w:rsidP="00F910DC">
      <w:pPr>
        <w:numPr>
          <w:ilvl w:val="1"/>
          <w:numId w:val="39"/>
        </w:numPr>
        <w:ind w:left="720" w:hanging="648"/>
        <w:jc w:val="both"/>
      </w:pPr>
      <w:r w:rsidRPr="00BE48B9">
        <w:lastRenderedPageBreak/>
        <w:t>Izpildītāj</w:t>
      </w:r>
      <w:r w:rsidR="00F910DC" w:rsidRPr="00BE48B9">
        <w:t xml:space="preserve">s Līguma izpildes laikā ir atbildīgs, sākot ar šī Līguma spēkā stāšanās brīdi līdz Līgumā paredzēto Darbu pabeigšanai un nodošanai Pasūtītājam, par visu šī Līguma izpildei nepieciešamo un izmantojamo īpašumu, materiāliem, iekārtām, konstrukcijām. Bojājumu vai citā veidā radītu zaudējumu gadījumā, </w:t>
      </w:r>
      <w:r w:rsidRPr="00BE48B9">
        <w:t>Izpildītāj</w:t>
      </w:r>
      <w:r w:rsidR="00F910DC" w:rsidRPr="00BE48B9">
        <w:t>s zaudējumus sedz uz sava rēķina.</w:t>
      </w:r>
    </w:p>
    <w:p w:rsidR="00F910DC" w:rsidRPr="00BE48B9" w:rsidRDefault="00F910DC" w:rsidP="00F910DC">
      <w:pPr>
        <w:ind w:hanging="360"/>
        <w:jc w:val="both"/>
      </w:pPr>
    </w:p>
    <w:p w:rsidR="00F910DC" w:rsidRPr="00BE48B9" w:rsidRDefault="00F910DC" w:rsidP="00F910DC">
      <w:pPr>
        <w:numPr>
          <w:ilvl w:val="0"/>
          <w:numId w:val="39"/>
        </w:numPr>
        <w:rPr>
          <w:b/>
        </w:rPr>
      </w:pPr>
      <w:r w:rsidRPr="00BE48B9">
        <w:rPr>
          <w:b/>
        </w:rPr>
        <w:t>PASŪTĪTĀJA TIESĪBAS UN PIENĀKUMI</w:t>
      </w:r>
    </w:p>
    <w:p w:rsidR="00F910DC" w:rsidRPr="00BE48B9" w:rsidRDefault="00F910DC" w:rsidP="00F910DC">
      <w:pPr>
        <w:numPr>
          <w:ilvl w:val="1"/>
          <w:numId w:val="39"/>
        </w:numPr>
        <w:ind w:left="720" w:hanging="648"/>
        <w:jc w:val="both"/>
      </w:pPr>
      <w:r w:rsidRPr="00BE48B9">
        <w:t xml:space="preserve">Pasūtītājam ir pienākums savlaicīgi un atbilstoši šī Līguma noteikumiem samaksāt </w:t>
      </w:r>
      <w:r w:rsidR="00BE48B9" w:rsidRPr="00BE48B9">
        <w:t>Izpildītāj</w:t>
      </w:r>
      <w:r w:rsidRPr="00BE48B9">
        <w:t>am par Darbu.</w:t>
      </w:r>
    </w:p>
    <w:p w:rsidR="00F910DC" w:rsidRPr="00BE48B9" w:rsidRDefault="00F910DC" w:rsidP="00F910DC">
      <w:pPr>
        <w:numPr>
          <w:ilvl w:val="1"/>
          <w:numId w:val="39"/>
        </w:numPr>
        <w:ind w:left="720" w:hanging="648"/>
        <w:jc w:val="both"/>
      </w:pPr>
      <w:r w:rsidRPr="00BE48B9">
        <w:t xml:space="preserve">Pasūtītājs apņemas atļaut </w:t>
      </w:r>
      <w:r w:rsidR="00BE48B9" w:rsidRPr="00BE48B9">
        <w:t>Izpildītāj</w:t>
      </w:r>
      <w:r w:rsidRPr="00BE48B9">
        <w:t>am izmantot Pasūtītāja rīcībā esošos piebraucamos autoceļus materiālu piegādei.</w:t>
      </w:r>
    </w:p>
    <w:p w:rsidR="00F910DC" w:rsidRPr="00BE48B9" w:rsidRDefault="00F910DC" w:rsidP="00F910DC">
      <w:pPr>
        <w:numPr>
          <w:ilvl w:val="1"/>
          <w:numId w:val="39"/>
        </w:numPr>
        <w:ind w:left="720" w:hanging="648"/>
        <w:jc w:val="both"/>
      </w:pPr>
      <w:r w:rsidRPr="00BE48B9">
        <w:t xml:space="preserve">Pasūtītājs apņemas savlaicīgi, bet ne vēlāk kā 2 (divas) dienas iepriekš informēt </w:t>
      </w:r>
      <w:r w:rsidR="00BE48B9" w:rsidRPr="00BE48B9">
        <w:t>Izpildītāj</w:t>
      </w:r>
      <w:r w:rsidRPr="00BE48B9">
        <w:t xml:space="preserve">u par jebkuru savu darbību Objektā, ja tas var ietekmēt </w:t>
      </w:r>
      <w:r w:rsidR="00BE48B9" w:rsidRPr="00BE48B9">
        <w:t>Izpildītāj</w:t>
      </w:r>
      <w:r w:rsidRPr="00BE48B9">
        <w:t>a Darba izpildi.</w:t>
      </w:r>
    </w:p>
    <w:p w:rsidR="00F910DC" w:rsidRPr="00BE48B9" w:rsidRDefault="00F910DC" w:rsidP="00F910DC">
      <w:pPr>
        <w:numPr>
          <w:ilvl w:val="1"/>
          <w:numId w:val="39"/>
        </w:numPr>
        <w:ind w:left="720" w:hanging="648"/>
        <w:jc w:val="both"/>
      </w:pPr>
      <w:r w:rsidRPr="00BE48B9">
        <w:t xml:space="preserve">Pasūtītājam ir tiesības jebkurā laikā apmeklēt Objektu, ievērojot tehniskās drošības normas, un, nepieciešamības gadījumā, noformēt savus pamatotos aizrādījumus vai pārtraukt Darbu izpildi līdz trūkumu novēršanai. </w:t>
      </w:r>
    </w:p>
    <w:p w:rsidR="00F910DC" w:rsidRPr="00BE48B9" w:rsidRDefault="00F910DC" w:rsidP="00F910DC">
      <w:pPr>
        <w:numPr>
          <w:ilvl w:val="1"/>
          <w:numId w:val="39"/>
        </w:numPr>
        <w:ind w:left="720" w:hanging="648"/>
        <w:jc w:val="both"/>
      </w:pPr>
      <w:r w:rsidRPr="00BE48B9">
        <w:t xml:space="preserve">Pēc </w:t>
      </w:r>
      <w:r w:rsidR="00BE48B9" w:rsidRPr="00BE48B9">
        <w:t>Izpildītāj</w:t>
      </w:r>
      <w:r w:rsidRPr="00BE48B9">
        <w:t xml:space="preserve">a paziņojuma par Darbu gatavību nodošanai saņemšanas 5 (piecu) darba dienu laikā pieņemt Darbus, parakstot nodošanas - pieņemšanas aktu. Vienlaikus ar nodošanas - pieņemšanas aktu </w:t>
      </w:r>
      <w:r w:rsidR="00BE48B9" w:rsidRPr="00BE48B9">
        <w:t>Izpildītāj</w:t>
      </w:r>
      <w:r w:rsidRPr="00BE48B9">
        <w:t>am ir pienākums nodot visu ar Darbiem saistīto dokumentāciju.</w:t>
      </w:r>
    </w:p>
    <w:p w:rsidR="00F910DC" w:rsidRPr="00BE48B9" w:rsidRDefault="00F910DC" w:rsidP="00F910DC">
      <w:pPr>
        <w:numPr>
          <w:ilvl w:val="1"/>
          <w:numId w:val="39"/>
        </w:numPr>
        <w:ind w:left="720" w:hanging="648"/>
        <w:jc w:val="both"/>
      </w:pPr>
      <w:r w:rsidRPr="00BE48B9">
        <w:t>Pasūtītājam ir tiesības pieņemt neatkarīgu ekspertu Darbu kvalitātes kontrolei.</w:t>
      </w:r>
    </w:p>
    <w:p w:rsidR="00F910DC" w:rsidRPr="00BE48B9" w:rsidRDefault="00F910DC" w:rsidP="00F910DC">
      <w:pPr>
        <w:numPr>
          <w:ilvl w:val="1"/>
          <w:numId w:val="39"/>
        </w:numPr>
        <w:ind w:left="720" w:hanging="648"/>
        <w:jc w:val="both"/>
      </w:pPr>
      <w:r w:rsidRPr="00BE48B9">
        <w:t xml:space="preserve">Pasūtītājam ir pienākums nodrošināt, lai Darbu izpildes laikā </w:t>
      </w:r>
      <w:r w:rsidR="00BE48B9" w:rsidRPr="00BE48B9">
        <w:t>Izpildītāj</w:t>
      </w:r>
      <w:r w:rsidRPr="00BE48B9">
        <w:t xml:space="preserve">am būtu pieejams Pasūtītāja pārstāvis, kurš ir tiesīgs risināt Darbu gaitā radušos jautājumus. Pasūtītājs apņemas atrisināt visus Pasūtītāja kompetencē ietilpstošus un Darbu izpildes gaitā radušos jautājumus un sniegt </w:t>
      </w:r>
      <w:r w:rsidR="00BE48B9" w:rsidRPr="00BE48B9">
        <w:t>Izpildītāj</w:t>
      </w:r>
      <w:r w:rsidRPr="00BE48B9">
        <w:t xml:space="preserve">am rakstisku atbildi 2 (divu) darba dienu laikā no dienas, kad saņemts </w:t>
      </w:r>
      <w:r w:rsidR="00BE48B9" w:rsidRPr="00BE48B9">
        <w:t>Izpildītāj</w:t>
      </w:r>
      <w:r w:rsidRPr="00BE48B9">
        <w:t>a rakstisks pieprasījums.</w:t>
      </w:r>
    </w:p>
    <w:p w:rsidR="00F910DC" w:rsidRPr="00BE48B9" w:rsidRDefault="00F910DC" w:rsidP="00F910DC">
      <w:pPr>
        <w:tabs>
          <w:tab w:val="num" w:pos="720"/>
        </w:tabs>
        <w:ind w:left="720" w:hanging="648"/>
        <w:rPr>
          <w:b/>
        </w:rPr>
      </w:pPr>
    </w:p>
    <w:p w:rsidR="00F910DC" w:rsidRPr="00BE48B9" w:rsidRDefault="00F910DC" w:rsidP="00F910DC">
      <w:pPr>
        <w:numPr>
          <w:ilvl w:val="0"/>
          <w:numId w:val="39"/>
        </w:numPr>
        <w:rPr>
          <w:b/>
        </w:rPr>
      </w:pPr>
      <w:r w:rsidRPr="00BE48B9">
        <w:rPr>
          <w:b/>
        </w:rPr>
        <w:t>LĪGUMA CENA UN APMAKSAS KĀRTĪBA</w:t>
      </w:r>
    </w:p>
    <w:p w:rsidR="00F910DC" w:rsidRPr="00BE48B9" w:rsidRDefault="00F910DC" w:rsidP="00F910DC">
      <w:pPr>
        <w:numPr>
          <w:ilvl w:val="1"/>
          <w:numId w:val="38"/>
        </w:numPr>
        <w:autoSpaceDE w:val="0"/>
        <w:autoSpaceDN w:val="0"/>
        <w:adjustRightInd w:val="0"/>
        <w:ind w:right="43"/>
        <w:jc w:val="both"/>
      </w:pPr>
      <w:r w:rsidRPr="00BE48B9">
        <w:t xml:space="preserve">Līguma cena par līgumā noteikto Darbu izpildi, saskaņā ar Tāmi, ir </w:t>
      </w:r>
      <w:r w:rsidRPr="00BE48B9">
        <w:rPr>
          <w:b/>
        </w:rPr>
        <w:t>EUR (</w:t>
      </w:r>
      <w:proofErr w:type="spellStart"/>
      <w:r w:rsidRPr="00BE48B9">
        <w:rPr>
          <w:b/>
          <w:i/>
        </w:rPr>
        <w:t>euro</w:t>
      </w:r>
      <w:proofErr w:type="spellEnd"/>
      <w:r w:rsidR="00BE48B9">
        <w:rPr>
          <w:b/>
        </w:rPr>
        <w:t>,</w:t>
      </w:r>
      <w:r w:rsidRPr="00BE48B9">
        <w:rPr>
          <w:b/>
        </w:rPr>
        <w:t xml:space="preserve"> centi) neskaitot </w:t>
      </w:r>
      <w:r w:rsidRPr="00BE48B9">
        <w:t>Pievienotās vērtības nodokli (PVN), turpmāk tekstā – Līguma summa.</w:t>
      </w:r>
    </w:p>
    <w:p w:rsidR="00F910DC" w:rsidRPr="00BE48B9" w:rsidRDefault="00F910DC" w:rsidP="00F910DC">
      <w:pPr>
        <w:numPr>
          <w:ilvl w:val="1"/>
          <w:numId w:val="38"/>
        </w:numPr>
        <w:jc w:val="both"/>
      </w:pPr>
      <w:r w:rsidRPr="00BE48B9">
        <w:t>Līguma cena var mainīties, tikai mainoties nodokļu likmēm un/vai, ja Darbu izpildes gaitā tiek konstatēts, ka nepiecie</w:t>
      </w:r>
      <w:r w:rsidR="00BE48B9">
        <w:t>šams mainīt veicamo Darbu apjomus, šādā gadījumā ievērojot Publisko iepirkumu likuma nosacījumus</w:t>
      </w:r>
      <w:r w:rsidRPr="00BE48B9">
        <w:t>.</w:t>
      </w:r>
    </w:p>
    <w:p w:rsidR="00F910DC" w:rsidRPr="00BE48B9" w:rsidRDefault="00F910DC" w:rsidP="00F910DC">
      <w:pPr>
        <w:numPr>
          <w:ilvl w:val="1"/>
          <w:numId w:val="38"/>
        </w:numPr>
        <w:jc w:val="both"/>
      </w:pPr>
      <w:r w:rsidRPr="00BE48B9">
        <w:t xml:space="preserve">Rēķina apmaksa tiek uzskatīta par notikušu brīdī, kad Pasūtītājs ir veicis naudas summas pārskaitījumu no sava bankas konta </w:t>
      </w:r>
      <w:r w:rsidR="00BE48B9" w:rsidRPr="00BE48B9">
        <w:t>Izpildītāj</w:t>
      </w:r>
      <w:r w:rsidRPr="00BE48B9">
        <w:t xml:space="preserve">a kontā. </w:t>
      </w:r>
    </w:p>
    <w:p w:rsidR="00F910DC" w:rsidRPr="00BE48B9" w:rsidRDefault="00F910DC" w:rsidP="00F910DC">
      <w:pPr>
        <w:numPr>
          <w:ilvl w:val="1"/>
          <w:numId w:val="38"/>
        </w:numPr>
        <w:jc w:val="both"/>
      </w:pPr>
      <w:r w:rsidRPr="00BE48B9">
        <w:t>Līguma cena tiek apmaksāta šādā veidā:</w:t>
      </w:r>
    </w:p>
    <w:p w:rsidR="00F910DC" w:rsidRPr="00BE48B9" w:rsidRDefault="00F910DC" w:rsidP="00F910DC">
      <w:pPr>
        <w:numPr>
          <w:ilvl w:val="2"/>
          <w:numId w:val="38"/>
        </w:numPr>
        <w:jc w:val="both"/>
      </w:pPr>
      <w:r w:rsidRPr="00BE48B9">
        <w:t xml:space="preserve">Apmaksa par darbiem notiek, kad </w:t>
      </w:r>
      <w:r w:rsidR="00BE48B9" w:rsidRPr="00BE48B9">
        <w:t>Izpildītāj</w:t>
      </w:r>
      <w:r w:rsidRPr="00BE48B9">
        <w:t xml:space="preserve">s un Pasūtītājs ir parakstījuši Darbu nodošanas – pieņemšanas aktu. Pasūtītājs 5 (piecu) darba dienu laikā izskata saņemto dokumentāciju un 10 (desmit) darba dienu laikā pēc aktu parakstīšanas un rēķina saņemšanas veic tā apmaksu. Ja Pasūtītājs 5 (piecu) darba dienu laikā no dokumentācijas saņemšanas brīža nav atdevis parakstītu darbu izpildes aktu un nav iesniedzis </w:t>
      </w:r>
      <w:r w:rsidR="00BE48B9" w:rsidRPr="00BE48B9">
        <w:t>Izpildītāj</w:t>
      </w:r>
      <w:r w:rsidRPr="00BE48B9">
        <w:t xml:space="preserve">am rakstisku pretenziju par darba kvalitāti, tiek uzskatīts, ka Pasūtītājs apstiprinājis </w:t>
      </w:r>
      <w:r w:rsidR="00BE48B9" w:rsidRPr="00BE48B9">
        <w:t>Izpildītāj</w:t>
      </w:r>
      <w:r w:rsidRPr="00BE48B9">
        <w:t xml:space="preserve">a iesniegto dokumentāciju. Ja Pasūtītājs nav apmierināts ar darbu kvalitāti, tad Pasūtītājs sastāda rakstisku protokolu, kurā norāda veicamos darbus, un, vienojoties ar </w:t>
      </w:r>
      <w:r w:rsidR="00BE48B9" w:rsidRPr="00BE48B9">
        <w:t>Izpildītāj</w:t>
      </w:r>
      <w:r w:rsidRPr="00BE48B9">
        <w:t xml:space="preserve">u, nosaka to izpildes termiņu. Pēc defektu novēršanas </w:t>
      </w:r>
      <w:r w:rsidR="00BE48B9" w:rsidRPr="00BE48B9">
        <w:t>Izpildītāj</w:t>
      </w:r>
      <w:r w:rsidRPr="00BE48B9">
        <w:t xml:space="preserve">s iesniedz Pasūtītājam jaunu darbu izpildes aktu un Pasūtītājs to izskata, akceptē un apmaksā Līgumā noteiktajā kārtībā. Defektu novēršana notiek par </w:t>
      </w:r>
      <w:r w:rsidR="00BE48B9" w:rsidRPr="00BE48B9">
        <w:t>Izpildītāj</w:t>
      </w:r>
      <w:r w:rsidRPr="00BE48B9">
        <w:t>a līdzekļiem.</w:t>
      </w:r>
    </w:p>
    <w:p w:rsidR="00F910DC" w:rsidRPr="00BE48B9" w:rsidRDefault="00F910DC" w:rsidP="00F910DC">
      <w:pPr>
        <w:numPr>
          <w:ilvl w:val="2"/>
          <w:numId w:val="38"/>
        </w:numPr>
        <w:jc w:val="both"/>
      </w:pPr>
      <w:r w:rsidRPr="00BE48B9">
        <w:t xml:space="preserve">Nekvalitatīvi veiktie darbi netiek apmaksāti un tiek pārstrādāti uz </w:t>
      </w:r>
      <w:r w:rsidR="00BE48B9" w:rsidRPr="00BE48B9">
        <w:t>Izpildītāj</w:t>
      </w:r>
      <w:r w:rsidRPr="00BE48B9">
        <w:t>a rēķina.</w:t>
      </w:r>
    </w:p>
    <w:p w:rsidR="00F910DC" w:rsidRPr="00BE48B9" w:rsidRDefault="00F910DC" w:rsidP="00F910DC">
      <w:pPr>
        <w:numPr>
          <w:ilvl w:val="1"/>
          <w:numId w:val="38"/>
        </w:numPr>
        <w:jc w:val="both"/>
      </w:pPr>
      <w:r w:rsidRPr="00BE48B9">
        <w:t xml:space="preserve">Ja </w:t>
      </w:r>
      <w:r w:rsidR="00BE48B9" w:rsidRPr="00BE48B9">
        <w:t>Izpildītāj</w:t>
      </w:r>
      <w:r w:rsidRPr="00BE48B9">
        <w:t xml:space="preserve">s pārstrādā nekvalitatīvi veiktos Darbus, tad Pasūtītājs samaksā </w:t>
      </w:r>
      <w:r w:rsidR="00BE48B9" w:rsidRPr="00BE48B9">
        <w:t>Izpildītāj</w:t>
      </w:r>
      <w:r w:rsidRPr="00BE48B9">
        <w:t xml:space="preserve">am par tiem saskaņā ar šī līguma 6.4.punktu. Ja </w:t>
      </w:r>
      <w:r w:rsidR="00BE48B9" w:rsidRPr="00BE48B9">
        <w:t>Izpildītāj</w:t>
      </w:r>
      <w:r w:rsidRPr="00BE48B9">
        <w:t xml:space="preserve">s nepārstrādā nekvalitatīvi veiktos Darbus 10 (desmit) dienu laikā no Pasūtītāja motivētu iebildumu iesniegšanas brīža, tad Pasūtītājs ietur attiecīgo summu no </w:t>
      </w:r>
      <w:r w:rsidR="00BE48B9" w:rsidRPr="00BE48B9">
        <w:t>Izpildītāj</w:t>
      </w:r>
      <w:r w:rsidRPr="00BE48B9">
        <w:t>am izmaksājamās summas saskaņā ar šī Līguma nosacījumiem.</w:t>
      </w:r>
    </w:p>
    <w:p w:rsidR="00F910DC" w:rsidRPr="00BE48B9" w:rsidRDefault="00F910DC" w:rsidP="00F910DC">
      <w:pPr>
        <w:ind w:left="360" w:right="27"/>
        <w:jc w:val="both"/>
      </w:pPr>
    </w:p>
    <w:p w:rsidR="00F910DC" w:rsidRPr="00BE48B9" w:rsidRDefault="00F910DC" w:rsidP="00F910DC">
      <w:pPr>
        <w:numPr>
          <w:ilvl w:val="0"/>
          <w:numId w:val="38"/>
        </w:numPr>
        <w:rPr>
          <w:b/>
        </w:rPr>
      </w:pPr>
      <w:r w:rsidRPr="00BE48B9">
        <w:rPr>
          <w:b/>
        </w:rPr>
        <w:t xml:space="preserve">LĪGUMA IZPILDES TERMIŅI </w:t>
      </w:r>
    </w:p>
    <w:p w:rsidR="00F910DC" w:rsidRPr="00BE48B9" w:rsidRDefault="00BE48B9" w:rsidP="00F910DC">
      <w:pPr>
        <w:pStyle w:val="BodyText3"/>
        <w:numPr>
          <w:ilvl w:val="1"/>
          <w:numId w:val="38"/>
        </w:numPr>
        <w:overflowPunct/>
        <w:autoSpaceDE/>
        <w:autoSpaceDN/>
        <w:adjustRightInd/>
        <w:spacing w:after="0"/>
        <w:jc w:val="both"/>
        <w:textAlignment w:val="auto"/>
        <w:rPr>
          <w:sz w:val="24"/>
          <w:szCs w:val="24"/>
          <w:lang w:val="lv-LV"/>
        </w:rPr>
      </w:pPr>
      <w:r w:rsidRPr="00BE48B9">
        <w:rPr>
          <w:sz w:val="24"/>
          <w:szCs w:val="24"/>
          <w:lang w:val="lv-LV"/>
        </w:rPr>
        <w:t>Izpildītāj</w:t>
      </w:r>
      <w:r w:rsidR="00F910DC" w:rsidRPr="00BE48B9">
        <w:rPr>
          <w:sz w:val="24"/>
          <w:szCs w:val="24"/>
          <w:lang w:val="lv-LV"/>
        </w:rPr>
        <w:t xml:space="preserve">s Līgumā noteiktos Darbus veic </w:t>
      </w:r>
      <w:r>
        <w:rPr>
          <w:sz w:val="24"/>
          <w:szCs w:val="24"/>
          <w:lang w:val="lv-LV"/>
        </w:rPr>
        <w:t>_____</w:t>
      </w:r>
      <w:r w:rsidR="00F910DC" w:rsidRPr="00BE48B9">
        <w:rPr>
          <w:sz w:val="24"/>
          <w:szCs w:val="24"/>
          <w:lang w:val="lv-LV"/>
        </w:rPr>
        <w:t xml:space="preserve"> (</w:t>
      </w:r>
      <w:r w:rsidRPr="00BE48B9">
        <w:rPr>
          <w:sz w:val="24"/>
          <w:szCs w:val="24"/>
          <w:lang w:val="lv-LV"/>
        </w:rPr>
        <w:t>Izpildītāj</w:t>
      </w:r>
      <w:r w:rsidR="00F910DC" w:rsidRPr="00BE48B9">
        <w:rPr>
          <w:sz w:val="24"/>
          <w:szCs w:val="24"/>
          <w:lang w:val="lv-LV"/>
        </w:rPr>
        <w:t xml:space="preserve">s ir tiesīgs izpildīt darbus ātrāk). </w:t>
      </w:r>
    </w:p>
    <w:p w:rsidR="00F910DC" w:rsidRPr="00BE48B9" w:rsidRDefault="00F910DC" w:rsidP="00F910DC">
      <w:pPr>
        <w:pStyle w:val="BodyText3"/>
        <w:numPr>
          <w:ilvl w:val="1"/>
          <w:numId w:val="38"/>
        </w:numPr>
        <w:overflowPunct/>
        <w:autoSpaceDE/>
        <w:autoSpaceDN/>
        <w:adjustRightInd/>
        <w:spacing w:after="0"/>
        <w:jc w:val="both"/>
        <w:textAlignment w:val="auto"/>
        <w:rPr>
          <w:sz w:val="24"/>
          <w:szCs w:val="24"/>
          <w:lang w:val="lv-LV"/>
        </w:rPr>
      </w:pPr>
      <w:r w:rsidRPr="00BE48B9">
        <w:rPr>
          <w:sz w:val="24"/>
          <w:szCs w:val="24"/>
          <w:lang w:val="lv-LV"/>
        </w:rPr>
        <w:t>Darbi tiek uzskatīti par pabeigtiem, ja iestājas sekojoši nosacījumi:</w:t>
      </w:r>
    </w:p>
    <w:p w:rsidR="00F910DC" w:rsidRPr="00BE48B9" w:rsidRDefault="00BE48B9" w:rsidP="009F12E7">
      <w:pPr>
        <w:pStyle w:val="BodyText3"/>
        <w:numPr>
          <w:ilvl w:val="2"/>
          <w:numId w:val="38"/>
        </w:numPr>
        <w:tabs>
          <w:tab w:val="clear" w:pos="720"/>
        </w:tabs>
        <w:overflowPunct/>
        <w:autoSpaceDE/>
        <w:autoSpaceDN/>
        <w:adjustRightInd/>
        <w:spacing w:after="0"/>
        <w:ind w:left="1134"/>
        <w:jc w:val="both"/>
        <w:textAlignment w:val="auto"/>
        <w:rPr>
          <w:sz w:val="24"/>
          <w:szCs w:val="24"/>
          <w:lang w:val="lv-LV"/>
        </w:rPr>
      </w:pPr>
      <w:r w:rsidRPr="00BE48B9">
        <w:rPr>
          <w:sz w:val="24"/>
          <w:szCs w:val="24"/>
          <w:lang w:val="lv-LV"/>
        </w:rPr>
        <w:t>Izpildītāj</w:t>
      </w:r>
      <w:r w:rsidR="00F910DC" w:rsidRPr="00BE48B9">
        <w:rPr>
          <w:sz w:val="24"/>
          <w:szCs w:val="24"/>
          <w:lang w:val="lv-LV"/>
        </w:rPr>
        <w:t>s ir izpildījis Tāmē paredzētos Darbus atbilstoši Līguma un Tehniskās specifikācijas noteikumiem;</w:t>
      </w:r>
    </w:p>
    <w:p w:rsidR="00F910DC" w:rsidRPr="00BE48B9" w:rsidRDefault="00BE48B9" w:rsidP="009F12E7">
      <w:pPr>
        <w:pStyle w:val="BodyText3"/>
        <w:numPr>
          <w:ilvl w:val="2"/>
          <w:numId w:val="38"/>
        </w:numPr>
        <w:tabs>
          <w:tab w:val="clear" w:pos="720"/>
          <w:tab w:val="left" w:pos="142"/>
        </w:tabs>
        <w:overflowPunct/>
        <w:autoSpaceDE/>
        <w:autoSpaceDN/>
        <w:adjustRightInd/>
        <w:spacing w:after="0"/>
        <w:ind w:left="1134"/>
        <w:jc w:val="both"/>
        <w:textAlignment w:val="auto"/>
        <w:rPr>
          <w:sz w:val="24"/>
          <w:szCs w:val="24"/>
          <w:lang w:val="lv-LV"/>
        </w:rPr>
      </w:pPr>
      <w:r w:rsidRPr="00BE48B9">
        <w:rPr>
          <w:sz w:val="24"/>
          <w:szCs w:val="24"/>
          <w:lang w:val="lv-LV"/>
        </w:rPr>
        <w:t>Izpildītāj</w:t>
      </w:r>
      <w:r w:rsidR="00F910DC" w:rsidRPr="00BE48B9">
        <w:rPr>
          <w:sz w:val="24"/>
          <w:szCs w:val="24"/>
          <w:lang w:val="lv-LV"/>
        </w:rPr>
        <w:t xml:space="preserve">s ir iesniedzis Pasūtītājam visu ar </w:t>
      </w:r>
      <w:r w:rsidR="009F12E7">
        <w:rPr>
          <w:sz w:val="24"/>
          <w:szCs w:val="24"/>
          <w:lang w:val="lv-LV"/>
        </w:rPr>
        <w:t>Darba izpildi</w:t>
      </w:r>
      <w:r w:rsidR="00F910DC" w:rsidRPr="00BE48B9">
        <w:rPr>
          <w:sz w:val="24"/>
          <w:szCs w:val="24"/>
          <w:lang w:val="lv-LV"/>
        </w:rPr>
        <w:t xml:space="preserve"> saistīto dokumentāciju, kas noteikta Tehniskajā specifikācijā;</w:t>
      </w:r>
    </w:p>
    <w:p w:rsidR="00F910DC" w:rsidRPr="00BE48B9" w:rsidRDefault="00BE48B9" w:rsidP="009F12E7">
      <w:pPr>
        <w:pStyle w:val="BodyText3"/>
        <w:numPr>
          <w:ilvl w:val="2"/>
          <w:numId w:val="38"/>
        </w:numPr>
        <w:tabs>
          <w:tab w:val="clear" w:pos="720"/>
        </w:tabs>
        <w:overflowPunct/>
        <w:autoSpaceDE/>
        <w:autoSpaceDN/>
        <w:adjustRightInd/>
        <w:spacing w:after="0"/>
        <w:ind w:left="1134"/>
        <w:jc w:val="both"/>
        <w:textAlignment w:val="auto"/>
        <w:rPr>
          <w:sz w:val="24"/>
          <w:szCs w:val="24"/>
          <w:lang w:val="lv-LV"/>
        </w:rPr>
      </w:pPr>
      <w:r w:rsidRPr="00BE48B9">
        <w:rPr>
          <w:sz w:val="24"/>
          <w:szCs w:val="24"/>
          <w:lang w:val="lv-LV"/>
        </w:rPr>
        <w:t>Izpildītāj</w:t>
      </w:r>
      <w:r w:rsidR="00F910DC" w:rsidRPr="00BE48B9">
        <w:rPr>
          <w:sz w:val="24"/>
          <w:szCs w:val="24"/>
          <w:lang w:val="lv-LV"/>
        </w:rPr>
        <w:t>s un Pasūtītājs ir parakstījuši Darbu nodošanas - pieņemšanas aktu;</w:t>
      </w:r>
    </w:p>
    <w:p w:rsidR="00F910DC" w:rsidRPr="00BE48B9" w:rsidRDefault="00F910DC" w:rsidP="00F910DC">
      <w:pPr>
        <w:pStyle w:val="BodyText3"/>
        <w:numPr>
          <w:ilvl w:val="1"/>
          <w:numId w:val="38"/>
        </w:numPr>
        <w:overflowPunct/>
        <w:autoSpaceDE/>
        <w:autoSpaceDN/>
        <w:adjustRightInd/>
        <w:spacing w:after="0"/>
        <w:jc w:val="both"/>
        <w:textAlignment w:val="auto"/>
        <w:rPr>
          <w:sz w:val="24"/>
          <w:szCs w:val="24"/>
          <w:lang w:val="lv-LV"/>
        </w:rPr>
      </w:pPr>
      <w:r w:rsidRPr="00BE48B9">
        <w:rPr>
          <w:sz w:val="24"/>
          <w:szCs w:val="24"/>
          <w:lang w:val="lv-LV"/>
        </w:rPr>
        <w:t xml:space="preserve">      Šī Līguma izpildes termiņu puses var grozīt, par to noslēdzot atsevišķu rakstveida vienošanos, šādos gadījumos:</w:t>
      </w:r>
    </w:p>
    <w:p w:rsidR="00F910DC" w:rsidRPr="004E0018" w:rsidRDefault="00F910DC" w:rsidP="00F910DC">
      <w:pPr>
        <w:pStyle w:val="BodyText3"/>
        <w:numPr>
          <w:ilvl w:val="2"/>
          <w:numId w:val="38"/>
        </w:numPr>
        <w:overflowPunct/>
        <w:autoSpaceDE/>
        <w:autoSpaceDN/>
        <w:adjustRightInd/>
        <w:spacing w:after="0"/>
        <w:ind w:left="709" w:hanging="709"/>
        <w:jc w:val="both"/>
        <w:textAlignment w:val="auto"/>
        <w:rPr>
          <w:sz w:val="24"/>
          <w:szCs w:val="24"/>
          <w:lang w:val="lv-LV"/>
        </w:rPr>
      </w:pPr>
      <w:r w:rsidRPr="004E0018">
        <w:rPr>
          <w:sz w:val="24"/>
          <w:szCs w:val="24"/>
          <w:lang w:val="lv-LV"/>
        </w:rPr>
        <w:t>ja nepārvaramas varas rezultātā tiek apgrūtināta vai uz laiku ir neiespējama Līgumā noteikto Darbu izpilde;</w:t>
      </w:r>
    </w:p>
    <w:p w:rsidR="00F910DC" w:rsidRPr="005A2C65" w:rsidRDefault="00F910DC" w:rsidP="00F910DC">
      <w:pPr>
        <w:pStyle w:val="BodyText3"/>
        <w:numPr>
          <w:ilvl w:val="2"/>
          <w:numId w:val="38"/>
        </w:numPr>
        <w:overflowPunct/>
        <w:autoSpaceDE/>
        <w:autoSpaceDN/>
        <w:adjustRightInd/>
        <w:spacing w:after="0"/>
        <w:jc w:val="both"/>
        <w:textAlignment w:val="auto"/>
        <w:rPr>
          <w:sz w:val="24"/>
          <w:szCs w:val="24"/>
          <w:lang w:val="lv-LV"/>
        </w:rPr>
      </w:pPr>
      <w:r w:rsidRPr="005A2C65">
        <w:rPr>
          <w:sz w:val="24"/>
          <w:szCs w:val="24"/>
          <w:lang w:val="lv-LV"/>
        </w:rPr>
        <w:t>ja kādas Puses saistību neizpildes dēļ ir tikusi apgrūtināta otras Puses saistību izpilde.</w:t>
      </w:r>
    </w:p>
    <w:p w:rsidR="00F910DC" w:rsidRPr="00BE48B9" w:rsidRDefault="00F910DC" w:rsidP="00F910DC">
      <w:pPr>
        <w:ind w:hanging="360"/>
        <w:jc w:val="both"/>
      </w:pPr>
    </w:p>
    <w:p w:rsidR="00F910DC" w:rsidRPr="00BE48B9" w:rsidRDefault="00F910DC" w:rsidP="00F910DC">
      <w:pPr>
        <w:pStyle w:val="Heading4"/>
        <w:numPr>
          <w:ilvl w:val="0"/>
          <w:numId w:val="38"/>
        </w:numPr>
        <w:spacing w:before="0" w:after="0"/>
        <w:jc w:val="left"/>
      </w:pPr>
      <w:r w:rsidRPr="00BE48B9">
        <w:t>KVALITĀTES GARANTIJAS UN DEFEKTU NOVĒRŠANA</w:t>
      </w:r>
    </w:p>
    <w:p w:rsidR="00F910DC" w:rsidRPr="00BE48B9" w:rsidRDefault="00F910DC" w:rsidP="00F910DC">
      <w:pPr>
        <w:numPr>
          <w:ilvl w:val="1"/>
          <w:numId w:val="38"/>
        </w:numPr>
        <w:jc w:val="both"/>
      </w:pPr>
      <w:r w:rsidRPr="00BE48B9">
        <w:t xml:space="preserve">Darbu garantijas termiņš tiek noteikts 24 (divdesmit četri) kalendārie mēneši, termiņu skaitot no dienas, kad </w:t>
      </w:r>
      <w:r w:rsidR="00BE48B9">
        <w:t>parakstīts darbu nodošanas-pieņemšanas akts</w:t>
      </w:r>
      <w:r w:rsidRPr="00BE48B9">
        <w:t>.</w:t>
      </w:r>
    </w:p>
    <w:p w:rsidR="00F910DC" w:rsidRPr="00BE48B9" w:rsidRDefault="00F910DC" w:rsidP="00F910DC">
      <w:pPr>
        <w:numPr>
          <w:ilvl w:val="1"/>
          <w:numId w:val="38"/>
        </w:numPr>
        <w:jc w:val="both"/>
      </w:pPr>
      <w:r w:rsidRPr="00BE48B9">
        <w:t>Darbu izpildes laikā konstatēto defektu novēršanā tiek pielietoti sekojoši noteikumi:</w:t>
      </w:r>
    </w:p>
    <w:p w:rsidR="00F910DC" w:rsidRPr="00BE48B9" w:rsidRDefault="00BE48B9" w:rsidP="00F910DC">
      <w:pPr>
        <w:numPr>
          <w:ilvl w:val="2"/>
          <w:numId w:val="38"/>
        </w:numPr>
        <w:ind w:left="709" w:hanging="709"/>
        <w:jc w:val="both"/>
      </w:pPr>
      <w:r w:rsidRPr="00BE48B9">
        <w:t>Izpildītāj</w:t>
      </w:r>
      <w:r w:rsidR="00F910DC" w:rsidRPr="00BE48B9">
        <w:t>s novērš visus pārbaudes aktā konstatētos defektus. Par Darbu laikā konstatēto defektu novēršanas termiņu Puses vienojas katrā gadījumā atsevišķi;</w:t>
      </w:r>
    </w:p>
    <w:p w:rsidR="00F910DC" w:rsidRPr="00BE48B9" w:rsidRDefault="00BE48B9" w:rsidP="00F910DC">
      <w:pPr>
        <w:numPr>
          <w:ilvl w:val="2"/>
          <w:numId w:val="38"/>
        </w:numPr>
        <w:ind w:left="709" w:hanging="709"/>
        <w:jc w:val="both"/>
      </w:pPr>
      <w:r w:rsidRPr="00BE48B9">
        <w:t>Izpildītāj</w:t>
      </w:r>
      <w:r w:rsidR="00F910DC" w:rsidRPr="00BE48B9">
        <w:t xml:space="preserve">a vainas dēļ radušos defektus, </w:t>
      </w:r>
      <w:r w:rsidRPr="00BE48B9">
        <w:t>Izpildītāj</w:t>
      </w:r>
      <w:r w:rsidR="00F910DC" w:rsidRPr="00BE48B9">
        <w:t>s novērš uz sava rēķina Līgumā noteiktā Darbu izpildes termiņa ietvaros;</w:t>
      </w:r>
    </w:p>
    <w:p w:rsidR="00F910DC" w:rsidRPr="00BE48B9" w:rsidRDefault="00F910DC" w:rsidP="00F910DC">
      <w:pPr>
        <w:numPr>
          <w:ilvl w:val="2"/>
          <w:numId w:val="38"/>
        </w:numPr>
        <w:ind w:left="709" w:hanging="709"/>
        <w:jc w:val="both"/>
      </w:pPr>
      <w:r w:rsidRPr="00BE48B9">
        <w:t xml:space="preserve">ja </w:t>
      </w:r>
      <w:r w:rsidR="00BE48B9" w:rsidRPr="00BE48B9">
        <w:t>Izpildītāj</w:t>
      </w:r>
      <w:r w:rsidRPr="00BE48B9">
        <w:t xml:space="preserve">s uzskata, ka viņš nav vainojams defektā, tad </w:t>
      </w:r>
      <w:r w:rsidR="00BE48B9" w:rsidRPr="00BE48B9">
        <w:t>Izpildītāj</w:t>
      </w:r>
      <w:r w:rsidRPr="00BE48B9">
        <w:t xml:space="preserve">s par to nekavējoties rakstveidā ziņo Pasūtītājam un sniedz savu iebildumu pamatojumu. Ja Pasūtītājs nepiekrīt </w:t>
      </w:r>
      <w:r w:rsidR="00BE48B9" w:rsidRPr="00BE48B9">
        <w:t>Izpildītāj</w:t>
      </w:r>
      <w:r w:rsidRPr="00BE48B9">
        <w:t xml:space="preserve">a argumentiem un pieprasa novērst defektu, tad šis pieprasījums ir saistošs </w:t>
      </w:r>
      <w:r w:rsidR="00BE48B9" w:rsidRPr="00BE48B9">
        <w:t>Izpildītāj</w:t>
      </w:r>
      <w:r w:rsidRPr="00BE48B9">
        <w:t>am un atteikšanās gadījumā, Pasūtītājs ir tiesīgs pieaicināt defekta novēršanai citu darba veicēju un samazināt Līguma cenu par nepadarītā darba apjomu.</w:t>
      </w:r>
    </w:p>
    <w:p w:rsidR="00F910DC" w:rsidRPr="00BE48B9" w:rsidRDefault="00F910DC" w:rsidP="00F910DC">
      <w:pPr>
        <w:numPr>
          <w:ilvl w:val="2"/>
          <w:numId w:val="38"/>
        </w:numPr>
        <w:ind w:left="709" w:hanging="709"/>
        <w:jc w:val="both"/>
      </w:pPr>
      <w:r w:rsidRPr="00BE48B9">
        <w:t>strīda gadījumā Puses ir tiesīgas pieaicināt ekspertu, kurš nosaka defekta cēloni, izdevumus ekspertam sedz vainīgā puse;</w:t>
      </w:r>
    </w:p>
    <w:p w:rsidR="00F910DC" w:rsidRPr="00BE48B9" w:rsidRDefault="00BE48B9" w:rsidP="00F910DC">
      <w:pPr>
        <w:numPr>
          <w:ilvl w:val="2"/>
          <w:numId w:val="38"/>
        </w:numPr>
        <w:ind w:left="709" w:hanging="709"/>
        <w:jc w:val="both"/>
      </w:pPr>
      <w:r w:rsidRPr="00BE48B9">
        <w:t>Izpildītāj</w:t>
      </w:r>
      <w:r w:rsidR="00F910DC" w:rsidRPr="00BE48B9">
        <w:t>s defektu novēršanu veic Pasūtītajam visizdevīgākajā veidā un kārtībā, saskaņā ar Pušu vienošanos.</w:t>
      </w:r>
    </w:p>
    <w:p w:rsidR="00F910DC" w:rsidRPr="00BE48B9" w:rsidRDefault="00F910DC" w:rsidP="00F910DC">
      <w:pPr>
        <w:numPr>
          <w:ilvl w:val="2"/>
          <w:numId w:val="38"/>
        </w:numPr>
        <w:ind w:left="709" w:hanging="709"/>
        <w:jc w:val="both"/>
      </w:pPr>
      <w:r w:rsidRPr="00BE48B9">
        <w:t>Ja pēc</w:t>
      </w:r>
      <w:r w:rsidR="00BE48B9">
        <w:t xml:space="preserve"> Darba </w:t>
      </w:r>
      <w:r w:rsidRPr="00BE48B9">
        <w:t xml:space="preserve">uzstādīšanas brīža tiek konstatēti to defekti, Pretendentam ir jānodrošina </w:t>
      </w:r>
      <w:r w:rsidRPr="00BE48B9">
        <w:rPr>
          <w:iCs/>
        </w:rPr>
        <w:t xml:space="preserve">defektu novēršanas termiņš - </w:t>
      </w:r>
      <w:r w:rsidR="00BE48B9">
        <w:rPr>
          <w:iCs/>
        </w:rPr>
        <w:t>10 (desmit</w:t>
      </w:r>
      <w:r w:rsidRPr="00BE48B9">
        <w:rPr>
          <w:iCs/>
        </w:rPr>
        <w:t>) dienu laikā no defekta pieteikšanas laika.</w:t>
      </w:r>
    </w:p>
    <w:p w:rsidR="00F910DC" w:rsidRPr="00BE48B9" w:rsidRDefault="00F910DC" w:rsidP="00F910DC">
      <w:pPr>
        <w:numPr>
          <w:ilvl w:val="1"/>
          <w:numId w:val="38"/>
        </w:numPr>
        <w:jc w:val="both"/>
      </w:pPr>
      <w:r w:rsidRPr="00BE48B9">
        <w:t xml:space="preserve">Garantijas laikā </w:t>
      </w:r>
      <w:r w:rsidR="00BE48B9" w:rsidRPr="00BE48B9">
        <w:t>Izpildītāj</w:t>
      </w:r>
      <w:r w:rsidRPr="00BE48B9">
        <w:t>s novērš Objekta ekspluatācijas laikā konstatēto</w:t>
      </w:r>
      <w:r w:rsidR="00BE48B9">
        <w:t>s Darbu</w:t>
      </w:r>
      <w:r w:rsidR="009F12E7">
        <w:t xml:space="preserve"> vai materiālu defektus 10 (des</w:t>
      </w:r>
      <w:r w:rsidR="00BE48B9">
        <w:t>mit</w:t>
      </w:r>
      <w:r w:rsidRPr="00BE48B9">
        <w:t xml:space="preserve">) dienu laikā no brīža, kad </w:t>
      </w:r>
      <w:r w:rsidR="00BE48B9" w:rsidRPr="00BE48B9">
        <w:t>Izpildītāj</w:t>
      </w:r>
      <w:r w:rsidRPr="00BE48B9">
        <w:t xml:space="preserve">am par to paziņots. </w:t>
      </w:r>
      <w:smartTag w:uri="schemas-tilde-lv/tildestengine" w:element="veidnes">
        <w:smartTagPr>
          <w:attr w:name="id" w:val="-1"/>
          <w:attr w:name="baseform" w:val="Pretenzija"/>
          <w:attr w:name="text" w:val="Pretenzija"/>
        </w:smartTagPr>
        <w:r w:rsidRPr="00BE48B9">
          <w:t>Pretenzija</w:t>
        </w:r>
      </w:smartTag>
      <w:r w:rsidRPr="00BE48B9">
        <w:t xml:space="preserve"> tiek nodota sekojošā kārtībā:</w:t>
      </w:r>
    </w:p>
    <w:p w:rsidR="00F910DC" w:rsidRPr="00BE48B9" w:rsidRDefault="00F910DC" w:rsidP="00F910DC">
      <w:pPr>
        <w:numPr>
          <w:ilvl w:val="2"/>
          <w:numId w:val="38"/>
        </w:numPr>
        <w:tabs>
          <w:tab w:val="num" w:pos="567"/>
        </w:tabs>
        <w:ind w:left="567" w:hanging="567"/>
        <w:jc w:val="both"/>
      </w:pPr>
      <w:r w:rsidRPr="00BE48B9">
        <w:t xml:space="preserve">Pretenziju Pasūtītājs nodod </w:t>
      </w:r>
      <w:r w:rsidR="00BE48B9" w:rsidRPr="00BE48B9">
        <w:t>Izpildītāj</w:t>
      </w:r>
      <w:r w:rsidRPr="00BE48B9">
        <w:t xml:space="preserve">am personīgi, par Pretenzijas saņemšanu </w:t>
      </w:r>
      <w:r w:rsidR="00BE48B9" w:rsidRPr="00BE48B9">
        <w:t>Izpildītāj</w:t>
      </w:r>
      <w:r w:rsidRPr="00BE48B9">
        <w:t>s parakstās uz Pasūtītāja eksemplāra;</w:t>
      </w:r>
    </w:p>
    <w:p w:rsidR="00F910DC" w:rsidRPr="00BE48B9" w:rsidRDefault="00F910DC" w:rsidP="00F910DC">
      <w:pPr>
        <w:numPr>
          <w:ilvl w:val="2"/>
          <w:numId w:val="38"/>
        </w:numPr>
        <w:tabs>
          <w:tab w:val="num" w:pos="567"/>
        </w:tabs>
        <w:ind w:left="567" w:hanging="567"/>
        <w:jc w:val="both"/>
      </w:pPr>
      <w:r w:rsidRPr="00BE48B9">
        <w:t xml:space="preserve">Ja Pretenziju Pasūtītājs nevar nodot </w:t>
      </w:r>
      <w:r w:rsidR="00BE48B9" w:rsidRPr="00BE48B9">
        <w:t>Izpildītāj</w:t>
      </w:r>
      <w:r w:rsidRPr="00BE48B9">
        <w:t xml:space="preserve">am personīgi, tad </w:t>
      </w:r>
      <w:smartTag w:uri="schemas-tilde-lv/tildestengine" w:element="veidnes">
        <w:smartTagPr>
          <w:attr w:name="id" w:val="-1"/>
          <w:attr w:name="baseform" w:val="Pretenzija"/>
          <w:attr w:name="text" w:val="Pretenzija"/>
        </w:smartTagPr>
        <w:r w:rsidRPr="00BE48B9">
          <w:t>Pretenzija</w:t>
        </w:r>
      </w:smartTag>
      <w:r w:rsidRPr="00BE48B9">
        <w:t xml:space="preserve"> tiek nosūtīta uz </w:t>
      </w:r>
      <w:r w:rsidR="00BE48B9" w:rsidRPr="00BE48B9">
        <w:t>Izpildītāj</w:t>
      </w:r>
      <w:r w:rsidRPr="00BE48B9">
        <w:t xml:space="preserve">a šajā Līgumā norādīto adresi ierakstītā vēstulē, skaitot, ka šajā gadījumā </w:t>
      </w:r>
      <w:r w:rsidR="00BE48B9" w:rsidRPr="00BE48B9">
        <w:t>Izpildītāj</w:t>
      </w:r>
      <w:r w:rsidRPr="00BE48B9">
        <w:t xml:space="preserve">s to ir saņēmis 7 (septītajā) dienā pēc vēstules nodošanas pastā. </w:t>
      </w:r>
    </w:p>
    <w:p w:rsidR="00F910DC" w:rsidRPr="00BE48B9" w:rsidRDefault="00F910DC" w:rsidP="00F910DC">
      <w:pPr>
        <w:numPr>
          <w:ilvl w:val="1"/>
          <w:numId w:val="38"/>
        </w:numPr>
        <w:jc w:val="both"/>
      </w:pPr>
      <w:r w:rsidRPr="00BE48B9">
        <w:t xml:space="preserve">Ja objektīvu iemeslu dēļ </w:t>
      </w:r>
      <w:r w:rsidR="00BE48B9">
        <w:t>noteiktajā</w:t>
      </w:r>
      <w:r w:rsidRPr="00BE48B9">
        <w:t xml:space="preserve"> laikā defektu novērst nav iespējams, Puses vienojas par citu termiņu defektu novēršanai.</w:t>
      </w:r>
    </w:p>
    <w:p w:rsidR="00F910DC" w:rsidRPr="00BE48B9" w:rsidRDefault="00F910DC" w:rsidP="00F910DC">
      <w:pPr>
        <w:numPr>
          <w:ilvl w:val="1"/>
          <w:numId w:val="38"/>
        </w:numPr>
        <w:jc w:val="both"/>
      </w:pPr>
      <w:r w:rsidRPr="00BE48B9">
        <w:t xml:space="preserve">Ja </w:t>
      </w:r>
      <w:r w:rsidR="00BE48B9" w:rsidRPr="00BE48B9">
        <w:t>Izpildītāj</w:t>
      </w:r>
      <w:r w:rsidRPr="00BE48B9">
        <w:t>s uzskata, ka viņš nav vainojams par garantijas lai</w:t>
      </w:r>
      <w:r w:rsidR="00BE48B9">
        <w:t>kā radušos defektu, tad par to 5 (piecu</w:t>
      </w:r>
      <w:r w:rsidRPr="00BE48B9">
        <w:t xml:space="preserve">) dienu laikā no pretenzijas saņemšanas brīža rakstveidā ziņo Pasūtītājam un sniedz savu iebildumu pamatojumu. </w:t>
      </w:r>
    </w:p>
    <w:p w:rsidR="00F910DC" w:rsidRPr="00BE48B9" w:rsidRDefault="00F910DC" w:rsidP="00F910DC">
      <w:pPr>
        <w:numPr>
          <w:ilvl w:val="1"/>
          <w:numId w:val="38"/>
        </w:numPr>
        <w:jc w:val="both"/>
      </w:pPr>
      <w:r w:rsidRPr="00BE48B9">
        <w:t xml:space="preserve">Ja Pasūtītājs līguma 8.5.punktā noteiktajā termiņā nesaņem </w:t>
      </w:r>
      <w:r w:rsidR="00BE48B9" w:rsidRPr="00BE48B9">
        <w:t>Izpildītāj</w:t>
      </w:r>
      <w:r w:rsidRPr="00BE48B9">
        <w:t>a paziņojumu, uzskatāms, ka viņš piekritis izvirzītai Pretenzijai. Strīda gadījumā Puses ir tiesīgas pieaicināt ekspertu, kurš nosaka defekta cēloni. Izdevumus ekspertam sedz vainīgā Puse.</w:t>
      </w:r>
    </w:p>
    <w:p w:rsidR="00F910DC" w:rsidRDefault="00F910DC" w:rsidP="00F910DC">
      <w:pPr>
        <w:numPr>
          <w:ilvl w:val="1"/>
          <w:numId w:val="38"/>
        </w:numPr>
        <w:jc w:val="both"/>
      </w:pPr>
      <w:r w:rsidRPr="00BE48B9">
        <w:t xml:space="preserve">Ja Garantijas laikā konstatētie Darbu vai materiālu defekti netiek novērsti Līguma 8.3., 8.4. un 8.5.punktos noteiktajā kārtībā, tad Pasūtītājam ir tiesības šo defektu novēršanai pieaicināt citu </w:t>
      </w:r>
      <w:r w:rsidR="00BE48B9" w:rsidRPr="00BE48B9">
        <w:lastRenderedPageBreak/>
        <w:t>izpildītāj</w:t>
      </w:r>
      <w:r w:rsidRPr="00BE48B9">
        <w:t xml:space="preserve">u, bet samaksu par veiktajiem darbiem pieprasīt no </w:t>
      </w:r>
      <w:r w:rsidR="00BE48B9" w:rsidRPr="00BE48B9">
        <w:t>Izpildītāj</w:t>
      </w:r>
      <w:r w:rsidRPr="00BE48B9">
        <w:t xml:space="preserve">a, piestādot tam attiecīgus rēķinus. </w:t>
      </w:r>
      <w:r w:rsidR="00BE48B9" w:rsidRPr="00BE48B9">
        <w:t>Izpildītāj</w:t>
      </w:r>
      <w:r w:rsidRPr="00BE48B9">
        <w:t xml:space="preserve">a pienākums ir apmaksāt šos rēķinus pilnā apmērā. </w:t>
      </w:r>
    </w:p>
    <w:p w:rsidR="00BE48B9" w:rsidRPr="00BE48B9" w:rsidRDefault="00BE48B9" w:rsidP="00BE48B9">
      <w:pPr>
        <w:ind w:left="360"/>
        <w:jc w:val="both"/>
      </w:pPr>
    </w:p>
    <w:p w:rsidR="00F910DC" w:rsidRPr="00BE48B9" w:rsidRDefault="00F910DC" w:rsidP="00F910DC">
      <w:pPr>
        <w:numPr>
          <w:ilvl w:val="0"/>
          <w:numId w:val="38"/>
        </w:numPr>
        <w:rPr>
          <w:b/>
        </w:rPr>
      </w:pPr>
      <w:r w:rsidRPr="00BE48B9">
        <w:rPr>
          <w:b/>
        </w:rPr>
        <w:t>PUŠU ATBILDĪBA</w:t>
      </w:r>
    </w:p>
    <w:p w:rsidR="00F910DC" w:rsidRPr="00BE48B9" w:rsidRDefault="00F910DC" w:rsidP="00F910DC">
      <w:pPr>
        <w:numPr>
          <w:ilvl w:val="1"/>
          <w:numId w:val="38"/>
        </w:numPr>
        <w:jc w:val="both"/>
      </w:pPr>
      <w:r w:rsidRPr="00BE48B9">
        <w:t xml:space="preserve">Ja Darbu pieņemšanas procesā tiek konstatēti līdz galam nepadarīti darbi, defekti un atkāpes no tehniskā projekta, tad Darbu pieņemšana pārtraucama un par to sastādāms abpusējs </w:t>
      </w:r>
      <w:smartTag w:uri="schemas-tilde-lv/tildestengine" w:element="veidnes">
        <w:smartTagPr>
          <w:attr w:name="id" w:val="-1"/>
          <w:attr w:name="baseform" w:val="Akts"/>
          <w:attr w:name="text" w:val="Akts"/>
        </w:smartTagPr>
        <w:r w:rsidRPr="00BE48B9">
          <w:t>akts</w:t>
        </w:r>
      </w:smartTag>
      <w:r w:rsidRPr="00BE48B9">
        <w:t>.</w:t>
      </w:r>
    </w:p>
    <w:p w:rsidR="00F910DC" w:rsidRPr="00BE48B9" w:rsidRDefault="00BE48B9" w:rsidP="00F910DC">
      <w:pPr>
        <w:numPr>
          <w:ilvl w:val="1"/>
          <w:numId w:val="38"/>
        </w:numPr>
        <w:jc w:val="both"/>
      </w:pPr>
      <w:r w:rsidRPr="00BE48B9">
        <w:t>Izpildītāj</w:t>
      </w:r>
      <w:r w:rsidR="00F910DC" w:rsidRPr="00BE48B9">
        <w:t>am, kas pieļāvis atkāpes no Līguma noteikumiem, Pušu saskaņotā, abpusējā aktā norādītajā termiņā ar saviem spēkiem un līdzekļiem līdz galam jāizpilda savas vainas dēļ nepadarītie darbi un jānovērš defekti.</w:t>
      </w:r>
    </w:p>
    <w:p w:rsidR="00F910DC" w:rsidRPr="00BE48B9" w:rsidRDefault="00F910DC" w:rsidP="00F910DC">
      <w:pPr>
        <w:numPr>
          <w:ilvl w:val="1"/>
          <w:numId w:val="38"/>
        </w:numPr>
        <w:jc w:val="both"/>
      </w:pPr>
      <w:r w:rsidRPr="00BE48B9">
        <w:t xml:space="preserve">Neatbilstošā kvalitātē veikto darbu pārstrādāšana nevar būt par pamatu Darbu veikšanas termiņa pagarinājumam un neatbrīvo </w:t>
      </w:r>
      <w:r w:rsidR="00BE48B9" w:rsidRPr="00BE48B9">
        <w:t>Izpildītāj</w:t>
      </w:r>
      <w:r w:rsidRPr="00BE48B9">
        <w:t>u no šai sadaļā minētās materiālās atbildības.</w:t>
      </w:r>
    </w:p>
    <w:p w:rsidR="00F910DC" w:rsidRPr="00BE48B9" w:rsidRDefault="00F910DC" w:rsidP="00F910DC">
      <w:pPr>
        <w:numPr>
          <w:ilvl w:val="1"/>
          <w:numId w:val="38"/>
        </w:numPr>
        <w:jc w:val="both"/>
      </w:pPr>
      <w:r w:rsidRPr="00BE48B9">
        <w:t>Līguma saistību neizpildes gadījumā vainīgā Puse atlīdzina otrai Pusei radītos tiešos zaudējumus.</w:t>
      </w:r>
    </w:p>
    <w:p w:rsidR="00F910DC" w:rsidRPr="00BE48B9" w:rsidRDefault="00F910DC" w:rsidP="00F910DC">
      <w:pPr>
        <w:numPr>
          <w:ilvl w:val="1"/>
          <w:numId w:val="38"/>
        </w:numPr>
        <w:jc w:val="both"/>
      </w:pPr>
      <w:r w:rsidRPr="00BE48B9">
        <w:t>Netiešie zaudējumi - neiegūtie ienākumi, kurus cietušais būtu saņēmis, otrai Pusei izpildot saistības, netiek atlīdzināti.</w:t>
      </w:r>
    </w:p>
    <w:p w:rsidR="00F910DC" w:rsidRPr="00BE48B9" w:rsidRDefault="00F910DC" w:rsidP="00F910DC">
      <w:pPr>
        <w:numPr>
          <w:ilvl w:val="1"/>
          <w:numId w:val="38"/>
        </w:numPr>
        <w:jc w:val="both"/>
      </w:pPr>
      <w:r w:rsidRPr="00BE48B9">
        <w:t xml:space="preserve">Par Līgumā noteiktā Darbu izpildes termiņa nokavējumu, arī par būtiskām atkāpēm no līgumam pievienotā darbu izpildes grafika, </w:t>
      </w:r>
      <w:r w:rsidR="00BE48B9" w:rsidRPr="00BE48B9">
        <w:t>Izpildītāj</w:t>
      </w:r>
      <w:r w:rsidRPr="00BE48B9">
        <w:t>s maksā Pasūtītājam līgumsodu 0,1% no Līguma cenas par katru nokavējuma dienu, no Līguma cenas pamatsummas</w:t>
      </w:r>
      <w:r w:rsidR="00BE48B9">
        <w:t>, bet ne vairāk kā 10% no Līguma summas.</w:t>
      </w:r>
      <w:r w:rsidRPr="00BE48B9">
        <w:t xml:space="preserve"> Pasūtītājs ir tiesīgs līgumsoda naudu ieturēt no vēl neizmaksātās Līguma cenas daļas. Ja šī summa nesedz līgumsoda apmērus, tad </w:t>
      </w:r>
      <w:r w:rsidR="00BE48B9" w:rsidRPr="00BE48B9">
        <w:t>Izpildītāj</w:t>
      </w:r>
      <w:r w:rsidRPr="00BE48B9">
        <w:t>am starpība ir jāmaksā no saviem līdzekļiem.</w:t>
      </w:r>
    </w:p>
    <w:p w:rsidR="00F910DC" w:rsidRPr="00BE48B9" w:rsidRDefault="00F910DC" w:rsidP="00F910DC">
      <w:pPr>
        <w:numPr>
          <w:ilvl w:val="1"/>
          <w:numId w:val="38"/>
        </w:numPr>
        <w:jc w:val="both"/>
      </w:pPr>
      <w:r w:rsidRPr="00BE48B9">
        <w:t xml:space="preserve">Tāda pati, tas ir, Līguma 9.6.punktā minētā atbildība ir </w:t>
      </w:r>
      <w:r w:rsidR="00BE48B9" w:rsidRPr="00BE48B9">
        <w:t>Izpildītāj</w:t>
      </w:r>
      <w:r w:rsidRPr="00BE48B9">
        <w:t>am, ja tas nav ievērojis līdz galam nepadarīto darbu izpildes un pieļauto defektu novēršanas termiņus, kādi konstatēti, pieņemot padarītos Darbus vai šajā Līgumā paredzētos garantijas termiņos.</w:t>
      </w:r>
    </w:p>
    <w:p w:rsidR="00F910DC" w:rsidRPr="00BE48B9" w:rsidRDefault="00F910DC" w:rsidP="00F910DC">
      <w:pPr>
        <w:numPr>
          <w:ilvl w:val="1"/>
          <w:numId w:val="38"/>
        </w:numPr>
        <w:jc w:val="both"/>
      </w:pPr>
      <w:r w:rsidRPr="00BE48B9">
        <w:t xml:space="preserve">Ja Pasūtītājs ir nokavējis Līgumā noteikto samaksas termiņu, Pasūtītājs maksā </w:t>
      </w:r>
      <w:r w:rsidR="00BE48B9" w:rsidRPr="00BE48B9">
        <w:t>Izpildītāj</w:t>
      </w:r>
      <w:r w:rsidRPr="00BE48B9">
        <w:t>am līgumsodu par katru nokavēto dienu 0,1% apmērā no savlaicīgi nesam</w:t>
      </w:r>
      <w:r w:rsidR="00BE48B9">
        <w:t>aksātās rēķinā norādītās summas, bet ne vairāk kā 10% no Līguma summas.</w:t>
      </w:r>
    </w:p>
    <w:p w:rsidR="00F910DC" w:rsidRPr="00BE48B9" w:rsidRDefault="00F910DC" w:rsidP="00F910DC">
      <w:pPr>
        <w:numPr>
          <w:ilvl w:val="1"/>
          <w:numId w:val="38"/>
        </w:numPr>
        <w:jc w:val="both"/>
      </w:pPr>
      <w:r w:rsidRPr="00BE48B9">
        <w:t>Līgumsoda samaksa neatbrīvo nevienu no Pusēm no līgumsaistību izpildes pilnā apjomā. Līgumsods netiek ieskaitīts zaudējumu apjomā.</w:t>
      </w:r>
    </w:p>
    <w:p w:rsidR="00F910DC" w:rsidRPr="00BE48B9" w:rsidRDefault="00BE48B9" w:rsidP="00F910DC">
      <w:pPr>
        <w:numPr>
          <w:ilvl w:val="1"/>
          <w:numId w:val="38"/>
        </w:numPr>
        <w:jc w:val="both"/>
      </w:pPr>
      <w:r w:rsidRPr="00BE48B9">
        <w:t>Izpildītāj</w:t>
      </w:r>
      <w:r w:rsidR="00F910DC" w:rsidRPr="00BE48B9">
        <w:t>s ir atbildīgs par zaudējumiem, kādus viņš ar savu darbību vai bezdarbību ir nodarījis Pasūtītājam vai trešajām personām, kā arī par iespējamiem trešo personu prasījumiem pret Pasūtītāju nekvalitatīvi izpildītu vai termiņā neizpildītu Darbu dēļ.</w:t>
      </w:r>
    </w:p>
    <w:p w:rsidR="00F910DC" w:rsidRPr="00BE48B9" w:rsidRDefault="00F910DC" w:rsidP="00F910DC">
      <w:pPr>
        <w:ind w:hanging="360"/>
        <w:jc w:val="both"/>
      </w:pPr>
    </w:p>
    <w:p w:rsidR="00F910DC" w:rsidRPr="00BE48B9" w:rsidRDefault="00F910DC" w:rsidP="00F910DC">
      <w:pPr>
        <w:pStyle w:val="Heading4"/>
        <w:numPr>
          <w:ilvl w:val="0"/>
          <w:numId w:val="38"/>
        </w:numPr>
        <w:spacing w:before="0" w:after="0"/>
        <w:jc w:val="left"/>
      </w:pPr>
      <w:r w:rsidRPr="00BE48B9">
        <w:t>LĪGUMA LAUŠANA</w:t>
      </w:r>
    </w:p>
    <w:p w:rsidR="00F910DC" w:rsidRPr="00BE48B9" w:rsidRDefault="00F910DC" w:rsidP="00F910DC">
      <w:pPr>
        <w:pStyle w:val="Heading3"/>
        <w:keepLines w:val="0"/>
        <w:numPr>
          <w:ilvl w:val="1"/>
          <w:numId w:val="38"/>
        </w:numPr>
        <w:spacing w:before="0"/>
        <w:rPr>
          <w:rFonts w:ascii="Times New Roman" w:hAnsi="Times New Roman"/>
          <w:b w:val="0"/>
          <w:color w:val="auto"/>
        </w:rPr>
      </w:pPr>
      <w:r w:rsidRPr="00BE48B9">
        <w:rPr>
          <w:rFonts w:ascii="Times New Roman" w:hAnsi="Times New Roman"/>
          <w:b w:val="0"/>
          <w:color w:val="auto"/>
        </w:rPr>
        <w:t>Pasūtītājs ir tiesīgs v</w:t>
      </w:r>
      <w:r w:rsidR="00BE48B9">
        <w:rPr>
          <w:rFonts w:ascii="Times New Roman" w:hAnsi="Times New Roman"/>
          <w:b w:val="0"/>
          <w:color w:val="auto"/>
        </w:rPr>
        <w:t xml:space="preserve">ienpusēji lauzt Līgumu </w:t>
      </w:r>
      <w:r w:rsidRPr="00BE48B9">
        <w:rPr>
          <w:rFonts w:ascii="Times New Roman" w:hAnsi="Times New Roman"/>
          <w:b w:val="0"/>
          <w:color w:val="auto"/>
        </w:rPr>
        <w:t>š</w:t>
      </w:r>
      <w:r w:rsidR="00BE48B9">
        <w:rPr>
          <w:rFonts w:ascii="Times New Roman" w:hAnsi="Times New Roman"/>
          <w:b w:val="0"/>
          <w:color w:val="auto"/>
        </w:rPr>
        <w:t>ād</w:t>
      </w:r>
      <w:r w:rsidRPr="00BE48B9">
        <w:rPr>
          <w:rFonts w:ascii="Times New Roman" w:hAnsi="Times New Roman"/>
          <w:b w:val="0"/>
          <w:color w:val="auto"/>
        </w:rPr>
        <w:t>os gadījumos:</w:t>
      </w:r>
    </w:p>
    <w:p w:rsidR="00F910DC" w:rsidRPr="00BE48B9" w:rsidRDefault="00F910DC" w:rsidP="00F910DC">
      <w:pPr>
        <w:numPr>
          <w:ilvl w:val="2"/>
          <w:numId w:val="38"/>
        </w:numPr>
        <w:jc w:val="both"/>
      </w:pPr>
      <w:r w:rsidRPr="00BE48B9">
        <w:t xml:space="preserve">ja </w:t>
      </w:r>
      <w:r w:rsidR="00BE48B9" w:rsidRPr="00BE48B9">
        <w:t>Izpildītāj</w:t>
      </w:r>
      <w:r w:rsidRPr="00BE48B9">
        <w:t xml:space="preserve">s nav uzsācis Darbu izpildi 15 (piecpadsmit) dienu laikā, termiņu skaitot no Līguma </w:t>
      </w:r>
      <w:r w:rsidR="009F12E7">
        <w:t>noslēgšanas dienas</w:t>
      </w:r>
      <w:r w:rsidRPr="00BE48B9">
        <w:t xml:space="preserve">, un tas nav saistīts ar nepārvaramas varas vai no Pasūtītāja atkarīgiem apstākļiem; </w:t>
      </w:r>
    </w:p>
    <w:p w:rsidR="00F910DC" w:rsidRPr="00BE48B9" w:rsidRDefault="00F910DC" w:rsidP="00F910DC">
      <w:pPr>
        <w:numPr>
          <w:ilvl w:val="2"/>
          <w:numId w:val="38"/>
        </w:numPr>
        <w:jc w:val="both"/>
      </w:pPr>
      <w:r w:rsidRPr="00BE48B9">
        <w:t xml:space="preserve">ja </w:t>
      </w:r>
      <w:r w:rsidR="00BE48B9" w:rsidRPr="00BE48B9">
        <w:t>Izpildītāj</w:t>
      </w:r>
      <w:r w:rsidRPr="00BE48B9">
        <w:t>s no tā atkarīgu apstākļu dēļ pārtrauc Darbu izpildi ilgāk par 10 (desmit) darba dienām;</w:t>
      </w:r>
    </w:p>
    <w:p w:rsidR="00F910DC" w:rsidRPr="00BE48B9" w:rsidRDefault="00F910DC" w:rsidP="00F910DC">
      <w:pPr>
        <w:numPr>
          <w:ilvl w:val="2"/>
          <w:numId w:val="38"/>
        </w:numPr>
        <w:jc w:val="both"/>
      </w:pPr>
      <w:r w:rsidRPr="00BE48B9">
        <w:t xml:space="preserve">ja </w:t>
      </w:r>
      <w:r w:rsidR="00BE48B9" w:rsidRPr="00BE48B9">
        <w:t>Izpildītāj</w:t>
      </w:r>
      <w:r w:rsidRPr="00BE48B9">
        <w:t>s nav spējīgs turpināt Darbus vai kādu daļu no Darbiem saskaņā ar šo Līgumu vai regulāri un atklāti nepilda savas saistības, un tas nav saistīts ar nepārvaramas varas vai no Pasūtītāja atkarīgiem apstākļiem;</w:t>
      </w:r>
    </w:p>
    <w:p w:rsidR="00F910DC" w:rsidRPr="00BE48B9" w:rsidRDefault="00F910DC" w:rsidP="00F910DC">
      <w:pPr>
        <w:numPr>
          <w:ilvl w:val="2"/>
          <w:numId w:val="38"/>
        </w:numPr>
        <w:jc w:val="both"/>
      </w:pPr>
      <w:r w:rsidRPr="00BE48B9">
        <w:t>ja izpildītie Darbi neatbilst Līguma prasībām;</w:t>
      </w:r>
    </w:p>
    <w:p w:rsidR="00F910DC" w:rsidRPr="00BE48B9" w:rsidRDefault="00F910DC" w:rsidP="00F910DC">
      <w:pPr>
        <w:numPr>
          <w:ilvl w:val="2"/>
          <w:numId w:val="38"/>
        </w:numPr>
        <w:jc w:val="both"/>
      </w:pPr>
      <w:r w:rsidRPr="00BE48B9">
        <w:t xml:space="preserve">ja </w:t>
      </w:r>
      <w:r w:rsidR="00BE48B9" w:rsidRPr="00BE48B9">
        <w:t>Izpildītāj</w:t>
      </w:r>
      <w:r w:rsidRPr="00BE48B9">
        <w:t xml:space="preserve">s atzīts par bankrotējošu vai maksātnespējīgu, vai ir uzsākts maksātnespējas tiesas process pret </w:t>
      </w:r>
      <w:r w:rsidR="00BE48B9" w:rsidRPr="00BE48B9">
        <w:t>Izpildītāj</w:t>
      </w:r>
      <w:r w:rsidRPr="00BE48B9">
        <w:t>u;</w:t>
      </w:r>
    </w:p>
    <w:p w:rsidR="00F910DC" w:rsidRPr="00BE48B9" w:rsidRDefault="00F910DC" w:rsidP="00F910DC">
      <w:pPr>
        <w:numPr>
          <w:ilvl w:val="2"/>
          <w:numId w:val="38"/>
        </w:numPr>
        <w:jc w:val="both"/>
      </w:pPr>
      <w:r w:rsidRPr="00BE48B9">
        <w:t xml:space="preserve">ja no Pasūtītāja neatkarīgu apstākļu dēļ tiek samazināts, pārtraukts vai nav pieejams finansējums, kas </w:t>
      </w:r>
      <w:r w:rsidR="00BE48B9">
        <w:t>Darba izpildei</w:t>
      </w:r>
      <w:r w:rsidRPr="00BE48B9">
        <w:t xml:space="preserve"> paredzēts valsts investīcijās vai attiecīgajos struktūrfondos.</w:t>
      </w:r>
    </w:p>
    <w:p w:rsidR="00F910DC" w:rsidRPr="00BE48B9" w:rsidRDefault="00F910DC" w:rsidP="00F910DC">
      <w:pPr>
        <w:numPr>
          <w:ilvl w:val="1"/>
          <w:numId w:val="38"/>
        </w:numPr>
        <w:tabs>
          <w:tab w:val="clear" w:pos="360"/>
          <w:tab w:val="num" w:pos="709"/>
        </w:tabs>
        <w:ind w:left="709" w:hanging="709"/>
        <w:jc w:val="both"/>
      </w:pPr>
      <w:r w:rsidRPr="00BE48B9">
        <w:t xml:space="preserve">Visos augstākminētajos gadījumos Pasūtītājam ir tiesības pēc rakstiska brīdinājuma nosūtīšanas </w:t>
      </w:r>
      <w:r w:rsidR="00BE48B9" w:rsidRPr="00BE48B9">
        <w:t>Izpildītāj</w:t>
      </w:r>
      <w:r w:rsidRPr="00BE48B9">
        <w:t>am pārņemt objektu savā varā.</w:t>
      </w:r>
    </w:p>
    <w:p w:rsidR="00F910DC" w:rsidRPr="00BE48B9" w:rsidRDefault="00F910DC" w:rsidP="00F910DC">
      <w:pPr>
        <w:numPr>
          <w:ilvl w:val="1"/>
          <w:numId w:val="38"/>
        </w:numPr>
        <w:tabs>
          <w:tab w:val="clear" w:pos="360"/>
          <w:tab w:val="num" w:pos="709"/>
        </w:tabs>
        <w:ind w:left="709" w:hanging="709"/>
        <w:jc w:val="both"/>
      </w:pPr>
      <w:r w:rsidRPr="00BE48B9">
        <w:lastRenderedPageBreak/>
        <w:t>Līguma laušanas gadījumā Pusēm 2 (divu) mēnešu laikā ir jāveic pilns savstarpējs norēķins, ieskaitot visu šinī Līgumā paredzēto sodu samaksu un zaudējumu atlīdzību.</w:t>
      </w:r>
    </w:p>
    <w:p w:rsidR="00F910DC" w:rsidRPr="00BE48B9" w:rsidRDefault="00F910DC" w:rsidP="00F910DC">
      <w:pPr>
        <w:numPr>
          <w:ilvl w:val="1"/>
          <w:numId w:val="38"/>
        </w:numPr>
        <w:tabs>
          <w:tab w:val="clear" w:pos="360"/>
          <w:tab w:val="num" w:pos="567"/>
        </w:tabs>
        <w:ind w:left="567" w:hanging="567"/>
        <w:jc w:val="both"/>
      </w:pPr>
      <w:r w:rsidRPr="00BE48B9">
        <w:t xml:space="preserve">Ja Pasūtītājs vienpusēji atkāpjas no Līguma atbilstoši Līguma 10.1.4. punkta noteikumam, tad tam ir tiesības lauzt līgumu ar </w:t>
      </w:r>
      <w:r w:rsidR="00BE48B9" w:rsidRPr="00BE48B9">
        <w:t>Izpildītāj</w:t>
      </w:r>
      <w:r w:rsidRPr="00BE48B9">
        <w:t xml:space="preserve">u 3 (trīs) kalendāro dienu laikā, iepriekš rakstveidā informējot </w:t>
      </w:r>
      <w:r w:rsidR="00BE48B9" w:rsidRPr="00BE48B9">
        <w:t>Izpildītāj</w:t>
      </w:r>
      <w:r w:rsidRPr="00BE48B9">
        <w:t xml:space="preserve">u par šādu nepieciešamību, pieņemot ar aktu faktiski un kvalitatīvi paveiktos darbus, un 30 (trīsdesmit) kalendāro dienu laikā samaksāt </w:t>
      </w:r>
      <w:r w:rsidR="00BE48B9" w:rsidRPr="00BE48B9">
        <w:t>Izpildītāj</w:t>
      </w:r>
      <w:r w:rsidRPr="00BE48B9">
        <w:t>am par kvalitatīvi veikto Darba apjomu.</w:t>
      </w:r>
    </w:p>
    <w:p w:rsidR="00F910DC" w:rsidRPr="00BE48B9" w:rsidRDefault="00F910DC" w:rsidP="00F910DC">
      <w:pPr>
        <w:numPr>
          <w:ilvl w:val="1"/>
          <w:numId w:val="38"/>
        </w:numPr>
        <w:tabs>
          <w:tab w:val="clear" w:pos="360"/>
          <w:tab w:val="num" w:pos="567"/>
        </w:tabs>
        <w:ind w:left="567" w:hanging="567"/>
        <w:jc w:val="both"/>
      </w:pPr>
      <w:r w:rsidRPr="00BE48B9">
        <w:t xml:space="preserve">Ja Pasūtītājs vienpusēji atkāpjas no Līguma atbilstoši Līguma 10.1.6. punkta noteikumam, tad tam ir tiesības lauzt līgumu ar </w:t>
      </w:r>
      <w:r w:rsidR="00BE48B9" w:rsidRPr="00BE48B9">
        <w:t>Izpildītāj</w:t>
      </w:r>
      <w:r w:rsidRPr="00BE48B9">
        <w:t xml:space="preserve">u 20 (divdesmit) kalendāro dienu laikā, iepriekš rakstveidā informējot </w:t>
      </w:r>
      <w:r w:rsidR="00BE48B9" w:rsidRPr="00BE48B9">
        <w:t>Izpildītāj</w:t>
      </w:r>
      <w:r w:rsidRPr="00BE48B9">
        <w:t xml:space="preserve">u par šādu nepieciešamību, vienojoties par </w:t>
      </w:r>
      <w:r w:rsidR="00BE48B9">
        <w:t>darbu pārtraukšanu</w:t>
      </w:r>
      <w:r w:rsidRPr="00BE48B9">
        <w:t xml:space="preserve">, pieņemot ar aktu faktiski paveiktos darbus, un 30 (trīsdesmit) kalendāro dienu laikā apmaksājot </w:t>
      </w:r>
      <w:r w:rsidR="00BE48B9" w:rsidRPr="00BE48B9">
        <w:t>Izpildītāj</w:t>
      </w:r>
      <w:r w:rsidRPr="00BE48B9">
        <w:t xml:space="preserve">am kvalitatīvi veiktos darbus. </w:t>
      </w:r>
    </w:p>
    <w:p w:rsidR="00F910DC" w:rsidRPr="00BE48B9" w:rsidRDefault="00F910DC" w:rsidP="00F910DC">
      <w:pPr>
        <w:ind w:hanging="360"/>
      </w:pPr>
    </w:p>
    <w:p w:rsidR="00F910DC" w:rsidRPr="00BE48B9" w:rsidRDefault="00F910DC" w:rsidP="00F910DC">
      <w:pPr>
        <w:numPr>
          <w:ilvl w:val="0"/>
          <w:numId w:val="38"/>
        </w:numPr>
        <w:rPr>
          <w:b/>
        </w:rPr>
      </w:pPr>
      <w:r w:rsidRPr="00BE48B9">
        <w:rPr>
          <w:b/>
        </w:rPr>
        <w:t>NEPĀRVARAMA VARA</w:t>
      </w:r>
    </w:p>
    <w:p w:rsidR="00F910DC" w:rsidRPr="00BE48B9" w:rsidRDefault="00F910DC" w:rsidP="00F910DC">
      <w:pPr>
        <w:numPr>
          <w:ilvl w:val="1"/>
          <w:numId w:val="38"/>
        </w:numPr>
        <w:tabs>
          <w:tab w:val="clear" w:pos="360"/>
          <w:tab w:val="num" w:pos="709"/>
        </w:tabs>
        <w:ind w:left="709" w:hanging="709"/>
        <w:jc w:val="both"/>
      </w:pPr>
      <w:r w:rsidRPr="00BE48B9">
        <w:t>Neviena no Pusēm nenes atbildību par Līguma saistību neizpildi vai izpildes aizturēšanu, ja minētā izpilde vai izpildes aizturēšana saistīta ar nepārvaramas varas apstākļiem. Ar nepārvaramu varu šī Līguma skaidrojumā saprotami dabas katastrofas, karš, valsts varas un pārvaldes institūciju rīkojumu un citi apstākļi, kas Pusēm nav kontrolējami, bet kuri tieši ietekmēja Darbu izpildi vai materiālu un konstrukciju piegādes. Gadījumā, ja augstākminētie apstākļi turpinās noteiktu laiku, saistību izpildes termiņš tiek pagarināts par attiecīgo laika periodu.</w:t>
      </w:r>
    </w:p>
    <w:p w:rsidR="00F910DC" w:rsidRPr="00BE48B9" w:rsidRDefault="00F910DC" w:rsidP="00F910DC">
      <w:pPr>
        <w:numPr>
          <w:ilvl w:val="1"/>
          <w:numId w:val="38"/>
        </w:numPr>
        <w:tabs>
          <w:tab w:val="clear" w:pos="360"/>
          <w:tab w:val="num" w:pos="709"/>
        </w:tabs>
        <w:ind w:left="709" w:hanging="709"/>
        <w:jc w:val="both"/>
      </w:pPr>
      <w:r w:rsidRPr="00BE48B9">
        <w:t xml:space="preserve">Pusei, kurai saistību izpilde </w:t>
      </w:r>
      <w:proofErr w:type="gramStart"/>
      <w:r w:rsidRPr="00BE48B9">
        <w:t>augstāk minēto</w:t>
      </w:r>
      <w:proofErr w:type="gramEnd"/>
      <w:r w:rsidRPr="00BE48B9">
        <w:t xml:space="preserve"> apstākļu dēļ kļuvusi neiespējama, ne vēlāk kā 3 (trīs) darba dienu laikā pēc šādu apstākļu iestāšanās jāziņo otrai Pusei par šādu apstākļu rašanos un to apstiprināšanai jāiesniedz kompetentas iestādes izziņas.</w:t>
      </w:r>
    </w:p>
    <w:p w:rsidR="00F910DC" w:rsidRPr="00BE48B9" w:rsidRDefault="00F910DC" w:rsidP="00F910DC">
      <w:pPr>
        <w:numPr>
          <w:ilvl w:val="1"/>
          <w:numId w:val="38"/>
        </w:numPr>
        <w:tabs>
          <w:tab w:val="clear" w:pos="360"/>
          <w:tab w:val="num" w:pos="709"/>
        </w:tabs>
        <w:ind w:left="709" w:hanging="709"/>
        <w:jc w:val="both"/>
      </w:pPr>
      <w:r w:rsidRPr="00BE48B9">
        <w:t xml:space="preserve">Ja nepārvaramas varas apstākļi </w:t>
      </w:r>
      <w:proofErr w:type="gramStart"/>
      <w:r w:rsidRPr="00BE48B9">
        <w:t>ilgst vairāk kā</w:t>
      </w:r>
      <w:proofErr w:type="gramEnd"/>
      <w:r w:rsidRPr="00BE48B9">
        <w:t xml:space="preserve"> 30 (trīsdesmit) kalendārās dienas, tad Puses var lauzt Līgumu, norēķinoties par faktiski izpildīto darbu.</w:t>
      </w:r>
    </w:p>
    <w:p w:rsidR="00F910DC" w:rsidRPr="00BE48B9" w:rsidRDefault="00F910DC" w:rsidP="00F910DC">
      <w:pPr>
        <w:jc w:val="both"/>
      </w:pPr>
    </w:p>
    <w:p w:rsidR="00F910DC" w:rsidRPr="00BE48B9" w:rsidRDefault="00F910DC" w:rsidP="00F910DC">
      <w:pPr>
        <w:ind w:hanging="360"/>
        <w:jc w:val="both"/>
      </w:pPr>
    </w:p>
    <w:p w:rsidR="00F910DC" w:rsidRPr="00BE48B9" w:rsidRDefault="00F910DC" w:rsidP="00F910DC">
      <w:pPr>
        <w:numPr>
          <w:ilvl w:val="0"/>
          <w:numId w:val="38"/>
        </w:numPr>
        <w:jc w:val="both"/>
        <w:rPr>
          <w:b/>
        </w:rPr>
      </w:pPr>
      <w:r w:rsidRPr="00BE48B9">
        <w:rPr>
          <w:b/>
        </w:rPr>
        <w:t>INFORMĀCIJAS KONFIDENCIALITĀTE</w:t>
      </w:r>
    </w:p>
    <w:p w:rsidR="00F910DC" w:rsidRPr="00BE48B9" w:rsidRDefault="00F910DC" w:rsidP="00F910DC">
      <w:pPr>
        <w:numPr>
          <w:ilvl w:val="1"/>
          <w:numId w:val="38"/>
        </w:numPr>
        <w:tabs>
          <w:tab w:val="clear" w:pos="360"/>
          <w:tab w:val="num" w:pos="709"/>
        </w:tabs>
        <w:ind w:left="709" w:hanging="709"/>
        <w:jc w:val="both"/>
      </w:pPr>
      <w:r w:rsidRPr="00BE48B9">
        <w:t xml:space="preserve">Visi Pasūtītāja </w:t>
      </w:r>
      <w:r w:rsidR="00BE48B9" w:rsidRPr="00BE48B9">
        <w:t>Izpildītāj</w:t>
      </w:r>
      <w:r w:rsidRPr="00BE48B9">
        <w:t xml:space="preserve">am iesniegtie dokumenti, kas saistīti ar Darbu veikšanu, kā arī papildus informācija, kas iegūta Līguma izpildes gaitā, ir Pasūtītāja īpašums. </w:t>
      </w:r>
      <w:r w:rsidR="00BE48B9" w:rsidRPr="00BE48B9">
        <w:t>Izpildītāj</w:t>
      </w:r>
      <w:r w:rsidRPr="00BE48B9">
        <w:t>s ir tiesīgs paturēt minēto dokumentu kopijas ar nosacījumu, ka tie netiks izmantoti ar šī Līguma izpildi nesaistītiem mērķiem bez rakstiskas Pasūtītāja piekrišanas.</w:t>
      </w:r>
    </w:p>
    <w:p w:rsidR="00F910DC" w:rsidRPr="00BE48B9" w:rsidRDefault="00BE48B9" w:rsidP="00F910DC">
      <w:pPr>
        <w:numPr>
          <w:ilvl w:val="1"/>
          <w:numId w:val="38"/>
        </w:numPr>
        <w:tabs>
          <w:tab w:val="clear" w:pos="360"/>
          <w:tab w:val="num" w:pos="709"/>
        </w:tabs>
        <w:ind w:left="709" w:hanging="709"/>
        <w:jc w:val="both"/>
      </w:pPr>
      <w:r w:rsidRPr="00BE48B9">
        <w:t>Izpildītāj</w:t>
      </w:r>
      <w:r w:rsidR="00F910DC" w:rsidRPr="00BE48B9">
        <w:t>s un Pasūtītājs apņemas nodrošināt šī Līguma 13.1 punktā minēto dokumentu un informācijas konfidencialitāti vismaz 2 (divus) gadus pēc šī Līguma darbības beigām, cik tālu to pieļauj normatīvie akti informācijas atklātības nodrošināšanas jomā.</w:t>
      </w:r>
    </w:p>
    <w:p w:rsidR="00F910DC" w:rsidRPr="00BE48B9" w:rsidRDefault="00F910DC" w:rsidP="00F910DC">
      <w:pPr>
        <w:ind w:hanging="360"/>
        <w:jc w:val="both"/>
      </w:pPr>
    </w:p>
    <w:p w:rsidR="00F910DC" w:rsidRPr="00BE48B9" w:rsidRDefault="00F910DC" w:rsidP="00F910DC">
      <w:pPr>
        <w:numPr>
          <w:ilvl w:val="0"/>
          <w:numId w:val="38"/>
        </w:numPr>
        <w:rPr>
          <w:b/>
        </w:rPr>
      </w:pPr>
      <w:r w:rsidRPr="00BE48B9">
        <w:rPr>
          <w:b/>
        </w:rPr>
        <w:t>STRĪDU IZŠĶIRŠANAS KĀRTĪBA</w:t>
      </w:r>
    </w:p>
    <w:p w:rsidR="00F910DC" w:rsidRPr="00BE48B9" w:rsidRDefault="00F910DC" w:rsidP="00F910DC">
      <w:pPr>
        <w:numPr>
          <w:ilvl w:val="1"/>
          <w:numId w:val="38"/>
        </w:numPr>
        <w:tabs>
          <w:tab w:val="clear" w:pos="360"/>
          <w:tab w:val="num" w:pos="709"/>
        </w:tabs>
        <w:ind w:left="709" w:hanging="709"/>
        <w:jc w:val="both"/>
        <w:rPr>
          <w:rStyle w:val="PageNumber"/>
        </w:rPr>
      </w:pPr>
      <w:r w:rsidRPr="00BE48B9">
        <w:rPr>
          <w:rStyle w:val="PageNumber"/>
        </w:rPr>
        <w:t>Visi strīdi, domstarpības un jebkura rakstura jautājumi, kuri var rasties sakarā ar šā Līguma izpildi starp Pusēm, kā arī jebkuri strīdi, kas skar šā Līguma skaidrojumu un visu, kas saistīts ar tā saturu vai secinājumiem, kuri izriet no šā Līguma, vai strīdiem, kas saistīti ar Pušu vai to tiesību pārmantotāju tiesībām, pienākumiem un atbildību, nepanākot vienošanos, risināmi spēkā esošās likumdošanas noteiktajā kārtībā tiesā.</w:t>
      </w:r>
    </w:p>
    <w:p w:rsidR="00F910DC" w:rsidRPr="00BE48B9" w:rsidRDefault="00F910DC" w:rsidP="00F910DC">
      <w:pPr>
        <w:ind w:hanging="360"/>
        <w:jc w:val="both"/>
        <w:rPr>
          <w:rStyle w:val="PageNumber"/>
        </w:rPr>
      </w:pPr>
    </w:p>
    <w:p w:rsidR="00F910DC" w:rsidRPr="00BE48B9" w:rsidRDefault="00F910DC" w:rsidP="00F910DC">
      <w:pPr>
        <w:numPr>
          <w:ilvl w:val="0"/>
          <w:numId w:val="38"/>
        </w:numPr>
        <w:rPr>
          <w:b/>
        </w:rPr>
      </w:pPr>
      <w:r w:rsidRPr="00BE48B9">
        <w:rPr>
          <w:b/>
        </w:rPr>
        <w:t>CITI NOTEIKUMI</w:t>
      </w:r>
    </w:p>
    <w:p w:rsidR="00F910DC" w:rsidRPr="00BE48B9"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smartTag w:uri="schemas-tilde-lv/tildestengine" w:element="veidnes">
        <w:smartTagPr>
          <w:attr w:name="id" w:val="-1"/>
          <w:attr w:name="baseform" w:val="Līgums"/>
          <w:attr w:name="text" w:val="Līgums"/>
        </w:smartTagPr>
        <w:r w:rsidRPr="00BE48B9">
          <w:rPr>
            <w:sz w:val="24"/>
            <w:szCs w:val="24"/>
            <w:lang w:val="lv-LV"/>
          </w:rPr>
          <w:t>Līgums</w:t>
        </w:r>
      </w:smartTag>
      <w:r w:rsidRPr="00BE48B9">
        <w:rPr>
          <w:sz w:val="24"/>
          <w:szCs w:val="24"/>
          <w:lang w:val="lv-LV"/>
        </w:rPr>
        <w:t xml:space="preserve"> stājas spēkā ar tā parakstīšanas dienu un ir spēkā līdz Pušu saistību pilnīgai izpildei.</w:t>
      </w:r>
    </w:p>
    <w:p w:rsidR="00F910DC" w:rsidRPr="00BE48B9"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r w:rsidRPr="00BE48B9">
        <w:rPr>
          <w:sz w:val="24"/>
          <w:szCs w:val="24"/>
          <w:lang w:val="lv-LV"/>
        </w:rPr>
        <w:t xml:space="preserve">Visi no šī Līguma izrietošie paziņojumi, lūgumi, pieprasījumi un cita informācija, kas adresējama otrai Pusei, ir noformējama rakstveidā latviešu valodā un nododama adresātam pret parakstu, vai nosūtāma pa pastu. </w:t>
      </w:r>
    </w:p>
    <w:p w:rsidR="00F910DC" w:rsidRPr="00BE48B9"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r w:rsidRPr="00BE48B9">
        <w:rPr>
          <w:sz w:val="24"/>
          <w:szCs w:val="24"/>
          <w:lang w:val="lv-LV"/>
        </w:rPr>
        <w:lastRenderedPageBreak/>
        <w:t xml:space="preserve">Par jebkuru pretenziju, kas attiecas uz šī Līguma noteikumu pārkāpumu, Puses paziņo viena otrai rakstveidā 5 (piecu) dienu laikā no tā brīža, kad tās uzzināja vai tām bija jāuzzina par noteikumu pārkāpumu. </w:t>
      </w:r>
    </w:p>
    <w:p w:rsidR="00F910DC" w:rsidRPr="00BE48B9"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r w:rsidRPr="00BE48B9">
        <w:rPr>
          <w:sz w:val="24"/>
          <w:szCs w:val="24"/>
          <w:lang w:val="lv-LV"/>
        </w:rPr>
        <w:t xml:space="preserve">Visa veida nepieciešamo sertifikātu saņemšanu par materiāliem, kas nepieciešami šā Līguma izpildei, veic </w:t>
      </w:r>
      <w:r w:rsidR="00BE48B9" w:rsidRPr="00BE48B9">
        <w:rPr>
          <w:sz w:val="24"/>
          <w:szCs w:val="24"/>
          <w:lang w:val="lv-LV"/>
        </w:rPr>
        <w:t>Izpildītāj</w:t>
      </w:r>
      <w:r w:rsidRPr="00BE48B9">
        <w:rPr>
          <w:sz w:val="24"/>
          <w:szCs w:val="24"/>
          <w:lang w:val="lv-LV"/>
        </w:rPr>
        <w:t>s.</w:t>
      </w:r>
    </w:p>
    <w:p w:rsidR="00F910DC" w:rsidRPr="00BE48B9"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r w:rsidRPr="00BE48B9">
        <w:rPr>
          <w:sz w:val="24"/>
          <w:szCs w:val="24"/>
          <w:lang w:val="lv-LV"/>
        </w:rPr>
        <w:t>Līguma papildinājumi, izmaiņas vai grozījumi noformējami rakstiskā formā, kuri iegūst juridisku spēku un ir pusēm saistoši ar brīdi, kad to parakstījušas abas Puses.</w:t>
      </w:r>
    </w:p>
    <w:p w:rsidR="00F910DC" w:rsidRPr="009F12E7" w:rsidRDefault="00F910DC" w:rsidP="00F910DC">
      <w:pPr>
        <w:pStyle w:val="BodyText"/>
        <w:widowControl/>
        <w:numPr>
          <w:ilvl w:val="1"/>
          <w:numId w:val="38"/>
        </w:numPr>
        <w:overflowPunct/>
        <w:autoSpaceDE/>
        <w:autoSpaceDN/>
        <w:adjustRightInd/>
        <w:spacing w:after="0"/>
        <w:ind w:left="709" w:hanging="709"/>
        <w:jc w:val="both"/>
        <w:rPr>
          <w:sz w:val="24"/>
          <w:szCs w:val="24"/>
          <w:lang w:val="lv-LV"/>
        </w:rPr>
      </w:pPr>
      <w:r w:rsidRPr="009F12E7">
        <w:rPr>
          <w:sz w:val="24"/>
          <w:szCs w:val="24"/>
          <w:lang w:val="lv-LV"/>
        </w:rPr>
        <w:t>Kā Līguma papildinājumi un neatņemama sastāvdaļa tiek pievienoti arī Darbu laikā notikušo sapulču protokoli.</w:t>
      </w:r>
    </w:p>
    <w:p w:rsidR="00F910DC" w:rsidRPr="009F12E7" w:rsidRDefault="00F910DC" w:rsidP="00F910DC">
      <w:pPr>
        <w:pStyle w:val="BodyText"/>
        <w:widowControl/>
        <w:numPr>
          <w:ilvl w:val="1"/>
          <w:numId w:val="38"/>
        </w:numPr>
        <w:overflowPunct/>
        <w:autoSpaceDE/>
        <w:autoSpaceDN/>
        <w:adjustRightInd/>
        <w:spacing w:after="0"/>
        <w:jc w:val="both"/>
        <w:rPr>
          <w:sz w:val="24"/>
          <w:szCs w:val="24"/>
          <w:lang w:val="lv-LV"/>
        </w:rPr>
      </w:pPr>
      <w:r w:rsidRPr="009F12E7">
        <w:rPr>
          <w:sz w:val="24"/>
          <w:szCs w:val="24"/>
          <w:lang w:val="lv-LV"/>
        </w:rPr>
        <w:t xml:space="preserve">Šis </w:t>
      </w:r>
      <w:smartTag w:uri="schemas-tilde-lv/tildestengine" w:element="veidnes">
        <w:smartTagPr>
          <w:attr w:name="id" w:val="-1"/>
          <w:attr w:name="baseform" w:val="Līgums"/>
          <w:attr w:name="text" w:val="Līgums"/>
        </w:smartTagPr>
        <w:r w:rsidRPr="009F12E7">
          <w:rPr>
            <w:sz w:val="24"/>
            <w:szCs w:val="24"/>
            <w:lang w:val="lv-LV"/>
          </w:rPr>
          <w:t>Līgums</w:t>
        </w:r>
      </w:smartTag>
      <w:r w:rsidRPr="009F12E7">
        <w:rPr>
          <w:sz w:val="24"/>
          <w:szCs w:val="24"/>
          <w:lang w:val="lv-LV"/>
        </w:rPr>
        <w:t xml:space="preserve"> ir saistošs Pušu tiesību un saistību pārņēmējiem.</w:t>
      </w:r>
    </w:p>
    <w:p w:rsidR="00F910DC" w:rsidRPr="009F12E7"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lang w:val="lv-LV"/>
        </w:rPr>
      </w:pPr>
      <w:r w:rsidRPr="009F12E7">
        <w:rPr>
          <w:sz w:val="24"/>
          <w:szCs w:val="24"/>
          <w:lang w:val="lv-LV"/>
        </w:rPr>
        <w:t xml:space="preserve">Šis </w:t>
      </w:r>
      <w:smartTag w:uri="schemas-tilde-lv/tildestengine" w:element="veidnes">
        <w:smartTagPr>
          <w:attr w:name="id" w:val="-1"/>
          <w:attr w:name="baseform" w:val="Līgums"/>
          <w:attr w:name="text" w:val="Līgums"/>
        </w:smartTagPr>
        <w:r w:rsidRPr="009F12E7">
          <w:rPr>
            <w:sz w:val="24"/>
            <w:szCs w:val="24"/>
            <w:lang w:val="lv-LV"/>
          </w:rPr>
          <w:t>Līgums</w:t>
        </w:r>
      </w:smartTag>
      <w:r w:rsidRPr="009F12E7">
        <w:rPr>
          <w:sz w:val="24"/>
          <w:szCs w:val="24"/>
          <w:lang w:val="lv-LV"/>
        </w:rPr>
        <w:t xml:space="preserve"> sastādīts 2 (divos) eksemplāros uz</w:t>
      </w:r>
      <w:r w:rsidR="009F12E7">
        <w:rPr>
          <w:sz w:val="24"/>
          <w:szCs w:val="24"/>
          <w:lang w:val="lv-LV"/>
        </w:rPr>
        <w:t xml:space="preserve"> ___</w:t>
      </w:r>
      <w:r w:rsidRPr="009F12E7">
        <w:rPr>
          <w:sz w:val="24"/>
          <w:szCs w:val="24"/>
          <w:lang w:val="lv-LV"/>
        </w:rPr>
        <w:t xml:space="preserve"> lapām latviešu valodā, abiem eksemplāriem ir vienāds juridiskais spēks, viens eksemplārs glabājas pie Pasūtītāja, otrs - pie </w:t>
      </w:r>
      <w:r w:rsidR="00BE48B9" w:rsidRPr="009F12E7">
        <w:rPr>
          <w:sz w:val="24"/>
          <w:szCs w:val="24"/>
          <w:lang w:val="lv-LV"/>
        </w:rPr>
        <w:t>Izpildītāj</w:t>
      </w:r>
      <w:r w:rsidRPr="009F12E7">
        <w:rPr>
          <w:sz w:val="24"/>
          <w:szCs w:val="24"/>
          <w:lang w:val="lv-LV"/>
        </w:rPr>
        <w:t xml:space="preserve">a.   </w:t>
      </w:r>
    </w:p>
    <w:p w:rsidR="00F910DC" w:rsidRPr="009F12E7" w:rsidRDefault="00F910DC" w:rsidP="00F910DC">
      <w:pPr>
        <w:pStyle w:val="BodyText"/>
        <w:widowControl/>
        <w:numPr>
          <w:ilvl w:val="1"/>
          <w:numId w:val="38"/>
        </w:numPr>
        <w:tabs>
          <w:tab w:val="clear" w:pos="360"/>
          <w:tab w:val="num" w:pos="709"/>
        </w:tabs>
        <w:overflowPunct/>
        <w:autoSpaceDE/>
        <w:autoSpaceDN/>
        <w:adjustRightInd/>
        <w:spacing w:after="0"/>
        <w:ind w:left="709" w:hanging="709"/>
        <w:jc w:val="both"/>
        <w:rPr>
          <w:sz w:val="24"/>
          <w:szCs w:val="24"/>
        </w:rPr>
      </w:pPr>
      <w:r w:rsidRPr="009F12E7">
        <w:rPr>
          <w:sz w:val="24"/>
          <w:szCs w:val="24"/>
        </w:rPr>
        <w:t xml:space="preserve">Visas </w:t>
      </w:r>
      <w:proofErr w:type="spellStart"/>
      <w:r w:rsidRPr="009F12E7">
        <w:rPr>
          <w:sz w:val="24"/>
          <w:szCs w:val="24"/>
        </w:rPr>
        <w:t>papildus</w:t>
      </w:r>
      <w:proofErr w:type="spellEnd"/>
      <w:r w:rsidRPr="009F12E7">
        <w:rPr>
          <w:sz w:val="24"/>
          <w:szCs w:val="24"/>
        </w:rPr>
        <w:t xml:space="preserve"> </w:t>
      </w:r>
      <w:proofErr w:type="spellStart"/>
      <w:r w:rsidRPr="009F12E7">
        <w:rPr>
          <w:sz w:val="24"/>
          <w:szCs w:val="24"/>
        </w:rPr>
        <w:t>vienošanās</w:t>
      </w:r>
      <w:proofErr w:type="spellEnd"/>
      <w:r w:rsidRPr="009F12E7">
        <w:rPr>
          <w:sz w:val="24"/>
          <w:szCs w:val="24"/>
        </w:rPr>
        <w:t xml:space="preserve">, </w:t>
      </w:r>
      <w:proofErr w:type="spellStart"/>
      <w:r w:rsidRPr="009F12E7">
        <w:rPr>
          <w:sz w:val="24"/>
          <w:szCs w:val="24"/>
        </w:rPr>
        <w:t>pielikumi</w:t>
      </w:r>
      <w:proofErr w:type="spellEnd"/>
      <w:r w:rsidRPr="009F12E7">
        <w:rPr>
          <w:sz w:val="24"/>
          <w:szCs w:val="24"/>
        </w:rPr>
        <w:t xml:space="preserve">, </w:t>
      </w:r>
      <w:proofErr w:type="spellStart"/>
      <w:r w:rsidRPr="009F12E7">
        <w:rPr>
          <w:sz w:val="24"/>
          <w:szCs w:val="24"/>
        </w:rPr>
        <w:t>protokoli</w:t>
      </w:r>
      <w:proofErr w:type="spellEnd"/>
      <w:r w:rsidRPr="009F12E7">
        <w:rPr>
          <w:sz w:val="24"/>
          <w:szCs w:val="24"/>
        </w:rPr>
        <w:t xml:space="preserve">, </w:t>
      </w:r>
      <w:proofErr w:type="spellStart"/>
      <w:r w:rsidRPr="009F12E7">
        <w:rPr>
          <w:sz w:val="24"/>
          <w:szCs w:val="24"/>
        </w:rPr>
        <w:t>kurus</w:t>
      </w:r>
      <w:proofErr w:type="spellEnd"/>
      <w:r w:rsidRPr="009F12E7">
        <w:rPr>
          <w:sz w:val="24"/>
          <w:szCs w:val="24"/>
        </w:rPr>
        <w:t xml:space="preserve"> </w:t>
      </w:r>
      <w:proofErr w:type="spellStart"/>
      <w:r w:rsidRPr="009F12E7">
        <w:rPr>
          <w:sz w:val="24"/>
          <w:szCs w:val="24"/>
        </w:rPr>
        <w:t>parakstījušas</w:t>
      </w:r>
      <w:proofErr w:type="spellEnd"/>
      <w:r w:rsidRPr="009F12E7">
        <w:rPr>
          <w:sz w:val="24"/>
          <w:szCs w:val="24"/>
        </w:rPr>
        <w:t xml:space="preserve"> </w:t>
      </w:r>
      <w:proofErr w:type="spellStart"/>
      <w:r w:rsidRPr="009F12E7">
        <w:rPr>
          <w:sz w:val="24"/>
          <w:szCs w:val="24"/>
        </w:rPr>
        <w:t>Puses</w:t>
      </w:r>
      <w:proofErr w:type="spellEnd"/>
      <w:r w:rsidRPr="009F12E7">
        <w:rPr>
          <w:sz w:val="24"/>
          <w:szCs w:val="24"/>
        </w:rPr>
        <w:t xml:space="preserve">, </w:t>
      </w:r>
      <w:proofErr w:type="spellStart"/>
      <w:r w:rsidRPr="009F12E7">
        <w:rPr>
          <w:sz w:val="24"/>
          <w:szCs w:val="24"/>
        </w:rPr>
        <w:t>ir</w:t>
      </w:r>
      <w:proofErr w:type="spellEnd"/>
      <w:r w:rsidRPr="009F12E7">
        <w:rPr>
          <w:sz w:val="24"/>
          <w:szCs w:val="24"/>
        </w:rPr>
        <w:t xml:space="preserve"> </w:t>
      </w:r>
      <w:proofErr w:type="spellStart"/>
      <w:r w:rsidRPr="009F12E7">
        <w:rPr>
          <w:sz w:val="24"/>
          <w:szCs w:val="24"/>
        </w:rPr>
        <w:t>šī</w:t>
      </w:r>
      <w:proofErr w:type="spellEnd"/>
      <w:r w:rsidRPr="009F12E7">
        <w:rPr>
          <w:sz w:val="24"/>
          <w:szCs w:val="24"/>
        </w:rPr>
        <w:t xml:space="preserve"> </w:t>
      </w:r>
      <w:proofErr w:type="spellStart"/>
      <w:r w:rsidRPr="009F12E7">
        <w:rPr>
          <w:sz w:val="24"/>
          <w:szCs w:val="24"/>
        </w:rPr>
        <w:t>Līguma</w:t>
      </w:r>
      <w:proofErr w:type="spellEnd"/>
      <w:r w:rsidRPr="009F12E7">
        <w:rPr>
          <w:sz w:val="24"/>
          <w:szCs w:val="24"/>
        </w:rPr>
        <w:t xml:space="preserve"> </w:t>
      </w:r>
      <w:proofErr w:type="spellStart"/>
      <w:r w:rsidRPr="009F12E7">
        <w:rPr>
          <w:sz w:val="24"/>
          <w:szCs w:val="24"/>
        </w:rPr>
        <w:t>neatņemamas</w:t>
      </w:r>
      <w:proofErr w:type="spellEnd"/>
      <w:r w:rsidRPr="009F12E7">
        <w:rPr>
          <w:sz w:val="24"/>
          <w:szCs w:val="24"/>
        </w:rPr>
        <w:t xml:space="preserve"> </w:t>
      </w:r>
      <w:proofErr w:type="spellStart"/>
      <w:r w:rsidRPr="009F12E7">
        <w:rPr>
          <w:sz w:val="24"/>
          <w:szCs w:val="24"/>
        </w:rPr>
        <w:t>sastāvdaļas</w:t>
      </w:r>
      <w:proofErr w:type="spellEnd"/>
      <w:r w:rsidRPr="009F12E7">
        <w:rPr>
          <w:sz w:val="24"/>
          <w:szCs w:val="24"/>
        </w:rPr>
        <w:t>.</w:t>
      </w:r>
    </w:p>
    <w:p w:rsidR="009F12E7" w:rsidRPr="009F12E7" w:rsidRDefault="009F12E7" w:rsidP="009F12E7">
      <w:pPr>
        <w:pStyle w:val="BodyText"/>
        <w:widowControl/>
        <w:numPr>
          <w:ilvl w:val="2"/>
          <w:numId w:val="38"/>
        </w:numPr>
        <w:overflowPunct/>
        <w:autoSpaceDE/>
        <w:autoSpaceDN/>
        <w:adjustRightInd/>
        <w:spacing w:after="0"/>
        <w:jc w:val="both"/>
        <w:rPr>
          <w:sz w:val="24"/>
          <w:szCs w:val="24"/>
        </w:rPr>
      </w:pPr>
      <w:proofErr w:type="spellStart"/>
      <w:r>
        <w:rPr>
          <w:sz w:val="24"/>
          <w:szCs w:val="24"/>
        </w:rPr>
        <w:t>Līgumam</w:t>
      </w:r>
      <w:proofErr w:type="spellEnd"/>
      <w:r>
        <w:rPr>
          <w:sz w:val="24"/>
          <w:szCs w:val="24"/>
        </w:rPr>
        <w:t xml:space="preserve"> </w:t>
      </w:r>
      <w:proofErr w:type="spellStart"/>
      <w:proofErr w:type="gramStart"/>
      <w:r>
        <w:rPr>
          <w:sz w:val="24"/>
          <w:szCs w:val="24"/>
        </w:rPr>
        <w:t>pievienots</w:t>
      </w:r>
      <w:proofErr w:type="spellEnd"/>
      <w:r w:rsidR="00F910DC" w:rsidRPr="009F12E7">
        <w:rPr>
          <w:sz w:val="24"/>
          <w:szCs w:val="24"/>
        </w:rPr>
        <w:t xml:space="preserve">  </w:t>
      </w:r>
      <w:proofErr w:type="spellStart"/>
      <w:r w:rsidR="00F910DC" w:rsidRPr="009F12E7">
        <w:rPr>
          <w:sz w:val="24"/>
          <w:szCs w:val="24"/>
        </w:rPr>
        <w:t>Pielikums</w:t>
      </w:r>
      <w:proofErr w:type="spellEnd"/>
      <w:proofErr w:type="gramEnd"/>
      <w:r>
        <w:rPr>
          <w:sz w:val="24"/>
          <w:szCs w:val="24"/>
        </w:rPr>
        <w:t xml:space="preserve"> </w:t>
      </w:r>
      <w:r w:rsidR="00F910DC" w:rsidRPr="009F12E7">
        <w:rPr>
          <w:sz w:val="24"/>
          <w:szCs w:val="24"/>
        </w:rPr>
        <w:t xml:space="preserve">– </w:t>
      </w:r>
      <w:proofErr w:type="spellStart"/>
      <w:r w:rsidRPr="009F12E7">
        <w:rPr>
          <w:sz w:val="24"/>
          <w:szCs w:val="24"/>
        </w:rPr>
        <w:t>tehniskā</w:t>
      </w:r>
      <w:proofErr w:type="spellEnd"/>
      <w:r w:rsidRPr="009F12E7">
        <w:rPr>
          <w:sz w:val="24"/>
          <w:szCs w:val="24"/>
        </w:rPr>
        <w:t xml:space="preserve"> </w:t>
      </w:r>
      <w:proofErr w:type="spellStart"/>
      <w:r w:rsidRPr="009F12E7">
        <w:rPr>
          <w:sz w:val="24"/>
          <w:szCs w:val="24"/>
        </w:rPr>
        <w:t>specifikācija</w:t>
      </w:r>
      <w:proofErr w:type="spellEnd"/>
      <w:r w:rsidRPr="009F12E7">
        <w:rPr>
          <w:sz w:val="24"/>
          <w:szCs w:val="24"/>
        </w:rPr>
        <w:t>.</w:t>
      </w:r>
    </w:p>
    <w:p w:rsidR="009F12E7" w:rsidRDefault="009F12E7" w:rsidP="009F12E7">
      <w:pPr>
        <w:pStyle w:val="BodyText"/>
        <w:widowControl/>
        <w:tabs>
          <w:tab w:val="left" w:pos="851"/>
        </w:tabs>
        <w:overflowPunct/>
        <w:autoSpaceDE/>
        <w:autoSpaceDN/>
        <w:adjustRightInd/>
        <w:spacing w:after="0"/>
        <w:ind w:left="720"/>
        <w:jc w:val="both"/>
        <w:rPr>
          <w:sz w:val="24"/>
          <w:szCs w:val="24"/>
        </w:rPr>
      </w:pPr>
    </w:p>
    <w:p w:rsidR="009F12E7" w:rsidRPr="009F12E7" w:rsidRDefault="009F12E7" w:rsidP="009F12E7">
      <w:pPr>
        <w:pStyle w:val="Heading4"/>
        <w:jc w:val="center"/>
        <w:rPr>
          <w:b w:val="0"/>
        </w:rPr>
      </w:pPr>
      <w:r w:rsidRPr="009F12E7">
        <w:rPr>
          <w:b w:val="0"/>
        </w:rPr>
        <w:t>15. Pušu paraksti un rekvizīti</w:t>
      </w:r>
    </w:p>
    <w:p w:rsidR="009F12E7" w:rsidRPr="009F12E7" w:rsidRDefault="009F12E7" w:rsidP="009F12E7"/>
    <w:p w:rsidR="009F12E7" w:rsidRPr="009F12E7" w:rsidRDefault="009F12E7" w:rsidP="009F12E7">
      <w:pPr>
        <w:pStyle w:val="Heading4"/>
      </w:pPr>
    </w:p>
    <w:p w:rsidR="008843EB" w:rsidRPr="00BE48B9" w:rsidRDefault="008843EB" w:rsidP="00B17523">
      <w:pPr>
        <w:jc w:val="both"/>
        <w:rPr>
          <w:lang w:val="en-GB"/>
        </w:rPr>
      </w:pPr>
    </w:p>
    <w:sectPr w:rsidR="008843EB" w:rsidRPr="00BE48B9" w:rsidSect="00AB61D6">
      <w:pgSz w:w="11906" w:h="16838"/>
      <w:pgMar w:top="1134" w:right="746"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DA7" w:rsidRDefault="00B46DA7" w:rsidP="003676E7">
      <w:r>
        <w:separator/>
      </w:r>
    </w:p>
  </w:endnote>
  <w:endnote w:type="continuationSeparator" w:id="0">
    <w:p w:rsidR="00B46DA7" w:rsidRDefault="00B46DA7" w:rsidP="0036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Neo'w Arial">
    <w:altName w:val="Arial"/>
    <w:panose1 w:val="00000000000000000000"/>
    <w:charset w:val="00"/>
    <w:family w:val="swiss"/>
    <w:notTrueType/>
    <w:pitch w:val="variable"/>
    <w:sig w:usb0="00000003" w:usb1="00000000" w:usb2="00000000" w:usb3="00000000" w:csb0="00000001" w:csb1="00000000"/>
  </w:font>
  <w:font w:name="NewsGoth Lat">
    <w:altName w:val="Times New Roman"/>
    <w:panose1 w:val="00000000000000000000"/>
    <w:charset w:val="BA"/>
    <w:family w:val="auto"/>
    <w:notTrueType/>
    <w:pitch w:val="default"/>
    <w:sig w:usb0="00000005" w:usb1="00000000" w:usb2="00000000" w:usb3="00000000" w:csb0="0000008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DA7" w:rsidRDefault="00B46DA7" w:rsidP="003676E7">
      <w:r>
        <w:separator/>
      </w:r>
    </w:p>
  </w:footnote>
  <w:footnote w:type="continuationSeparator" w:id="0">
    <w:p w:rsidR="00B46DA7" w:rsidRDefault="00B46DA7" w:rsidP="003676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944EDC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B9742DFE"/>
    <w:lvl w:ilvl="0">
      <w:start w:val="1"/>
      <w:numFmt w:val="bullet"/>
      <w:lvlText w:val=""/>
      <w:lvlJc w:val="left"/>
      <w:pPr>
        <w:tabs>
          <w:tab w:val="num" w:pos="360"/>
        </w:tabs>
        <w:ind w:left="360" w:hanging="360"/>
      </w:pPr>
      <w:rPr>
        <w:rFonts w:ascii="Symbol" w:hAnsi="Symbol" w:hint="default"/>
      </w:rPr>
    </w:lvl>
  </w:abstractNum>
  <w:abstractNum w:abstractNumId="2">
    <w:nsid w:val="FFFFFFFB"/>
    <w:multiLevelType w:val="multilevel"/>
    <w:tmpl w:val="649412CC"/>
    <w:lvl w:ilvl="0">
      <w:start w:val="1"/>
      <w:numFmt w:val="decimal"/>
      <w:lvlText w:val="%1."/>
      <w:lvlJc w:val="left"/>
      <w:pPr>
        <w:tabs>
          <w:tab w:val="num" w:pos="0"/>
        </w:tabs>
        <w:ind w:left="708" w:hanging="708"/>
      </w:pPr>
      <w:rPr>
        <w:rFonts w:cs="Times New Roman" w:hint="default"/>
      </w:rPr>
    </w:lvl>
    <w:lvl w:ilvl="1">
      <w:start w:val="1"/>
      <w:numFmt w:val="decimal"/>
      <w:lvlText w:val="%1.%2."/>
      <w:lvlJc w:val="left"/>
      <w:pPr>
        <w:tabs>
          <w:tab w:val="num" w:pos="1416"/>
        </w:tabs>
        <w:ind w:left="1416" w:hanging="708"/>
      </w:pPr>
      <w:rPr>
        <w:rFonts w:ascii="Times New Roman" w:hAnsi="Times New Roman" w:cs="Times New Roman" w:hint="default"/>
        <w:sz w:val="28"/>
      </w:rPr>
    </w:lvl>
    <w:lvl w:ilvl="2">
      <w:start w:val="1"/>
      <w:numFmt w:val="decimal"/>
      <w:lvlText w:val="%1.%2.%3."/>
      <w:lvlJc w:val="left"/>
      <w:pPr>
        <w:tabs>
          <w:tab w:val="num" w:pos="853"/>
        </w:tabs>
        <w:ind w:left="2977" w:hanging="708"/>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3">
    <w:nsid w:val="FFFFFFFE"/>
    <w:multiLevelType w:val="singleLevel"/>
    <w:tmpl w:val="A0740C46"/>
    <w:lvl w:ilvl="0">
      <w:numFmt w:val="bullet"/>
      <w:lvlText w:val="*"/>
      <w:lvlJc w:val="left"/>
    </w:lvl>
  </w:abstractNum>
  <w:abstractNum w:abstractNumId="4">
    <w:nsid w:val="00000008"/>
    <w:multiLevelType w:val="singleLevel"/>
    <w:tmpl w:val="00000008"/>
    <w:name w:val="WW8Num8"/>
    <w:lvl w:ilvl="0">
      <w:start w:val="1"/>
      <w:numFmt w:val="none"/>
      <w:suff w:val="nothing"/>
      <w:lvlText w:val="2."/>
      <w:lvlJc w:val="left"/>
      <w:pPr>
        <w:tabs>
          <w:tab w:val="num" w:pos="0"/>
        </w:tabs>
        <w:ind w:left="720" w:hanging="360"/>
      </w:pPr>
    </w:lvl>
  </w:abstractNum>
  <w:abstractNum w:abstractNumId="5">
    <w:nsid w:val="06481D09"/>
    <w:multiLevelType w:val="multilevel"/>
    <w:tmpl w:val="05BAF1AC"/>
    <w:lvl w:ilvl="0">
      <w:start w:val="1"/>
      <w:numFmt w:val="decimal"/>
      <w:lvlText w:val="%1."/>
      <w:lvlJc w:val="left"/>
      <w:pPr>
        <w:tabs>
          <w:tab w:val="num" w:pos="360"/>
        </w:tabs>
        <w:ind w:left="360" w:hanging="360"/>
      </w:pPr>
      <w:rPr>
        <w:rFonts w:cs="Times New Roman"/>
      </w:rPr>
    </w:lvl>
    <w:lvl w:ilvl="1">
      <w:start w:val="1"/>
      <w:numFmt w:val="decimal"/>
      <w:pStyle w:val="Hanging1"/>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067F670A"/>
    <w:multiLevelType w:val="hybridMultilevel"/>
    <w:tmpl w:val="6A06E29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pStyle w:val="3lmeaapakpunkts"/>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6F634D4"/>
    <w:multiLevelType w:val="multilevel"/>
    <w:tmpl w:val="04F462E0"/>
    <w:lvl w:ilvl="0">
      <w:start w:val="1"/>
      <w:numFmt w:val="decimal"/>
      <w:lvlText w:val="%1."/>
      <w:lvlJc w:val="left"/>
      <w:pPr>
        <w:tabs>
          <w:tab w:val="num" w:pos="480"/>
        </w:tabs>
        <w:ind w:left="480" w:hanging="480"/>
      </w:pPr>
      <w:rPr>
        <w:rFonts w:hint="default"/>
        <w:b w:val="0"/>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nsid w:val="0ED2520B"/>
    <w:multiLevelType w:val="multilevel"/>
    <w:tmpl w:val="DD9080D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97"/>
        </w:tabs>
        <w:ind w:left="1497" w:hanging="504"/>
      </w:pPr>
      <w:rPr>
        <w:b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37F2F75"/>
    <w:multiLevelType w:val="multilevel"/>
    <w:tmpl w:val="7CF2C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450776A"/>
    <w:multiLevelType w:val="multilevel"/>
    <w:tmpl w:val="86806690"/>
    <w:lvl w:ilvl="0">
      <w:start w:val="11"/>
      <w:numFmt w:val="decimal"/>
      <w:lvlText w:val="%1."/>
      <w:lvlJc w:val="left"/>
      <w:pPr>
        <w:ind w:left="660" w:hanging="660"/>
      </w:pPr>
      <w:rPr>
        <w:rFonts w:hint="default"/>
        <w:b/>
      </w:rPr>
    </w:lvl>
    <w:lvl w:ilvl="1">
      <w:start w:val="6"/>
      <w:numFmt w:val="decimal"/>
      <w:lvlText w:val="%1.%2."/>
      <w:lvlJc w:val="left"/>
      <w:pPr>
        <w:ind w:left="1156" w:hanging="660"/>
      </w:pPr>
      <w:rPr>
        <w:rFonts w:hint="default"/>
        <w:b w:val="0"/>
      </w:rPr>
    </w:lvl>
    <w:lvl w:ilvl="2">
      <w:start w:val="2"/>
      <w:numFmt w:val="decimal"/>
      <w:lvlText w:val="%1.%2.%3."/>
      <w:lvlJc w:val="left"/>
      <w:pPr>
        <w:ind w:left="1712" w:hanging="720"/>
      </w:pPr>
      <w:rPr>
        <w:rFonts w:hint="default"/>
        <w:b w:val="0"/>
      </w:rPr>
    </w:lvl>
    <w:lvl w:ilvl="3">
      <w:start w:val="1"/>
      <w:numFmt w:val="decimal"/>
      <w:lvlText w:val="%1.%2.%3.%4."/>
      <w:lvlJc w:val="left"/>
      <w:pPr>
        <w:ind w:left="2208" w:hanging="720"/>
      </w:pPr>
      <w:rPr>
        <w:rFonts w:hint="default"/>
        <w:b w:val="0"/>
      </w:rPr>
    </w:lvl>
    <w:lvl w:ilvl="4">
      <w:start w:val="1"/>
      <w:numFmt w:val="decimal"/>
      <w:lvlText w:val="%1.%2.%3.%4.%5."/>
      <w:lvlJc w:val="left"/>
      <w:pPr>
        <w:ind w:left="3064" w:hanging="1080"/>
      </w:pPr>
      <w:rPr>
        <w:rFonts w:hint="default"/>
        <w:b w:val="0"/>
      </w:rPr>
    </w:lvl>
    <w:lvl w:ilvl="5">
      <w:start w:val="1"/>
      <w:numFmt w:val="decimal"/>
      <w:lvlText w:val="%1.%2.%3.%4.%5.%6."/>
      <w:lvlJc w:val="left"/>
      <w:pPr>
        <w:ind w:left="3560" w:hanging="1080"/>
      </w:pPr>
      <w:rPr>
        <w:rFonts w:hint="default"/>
        <w:b w:val="0"/>
      </w:rPr>
    </w:lvl>
    <w:lvl w:ilvl="6">
      <w:start w:val="1"/>
      <w:numFmt w:val="decimal"/>
      <w:lvlText w:val="%1.%2.%3.%4.%5.%6.%7."/>
      <w:lvlJc w:val="left"/>
      <w:pPr>
        <w:ind w:left="4416" w:hanging="1440"/>
      </w:pPr>
      <w:rPr>
        <w:rFonts w:hint="default"/>
        <w:b w:val="0"/>
      </w:rPr>
    </w:lvl>
    <w:lvl w:ilvl="7">
      <w:start w:val="1"/>
      <w:numFmt w:val="decimal"/>
      <w:lvlText w:val="%1.%2.%3.%4.%5.%6.%7.%8."/>
      <w:lvlJc w:val="left"/>
      <w:pPr>
        <w:ind w:left="4912" w:hanging="1440"/>
      </w:pPr>
      <w:rPr>
        <w:rFonts w:hint="default"/>
        <w:b w:val="0"/>
      </w:rPr>
    </w:lvl>
    <w:lvl w:ilvl="8">
      <w:start w:val="1"/>
      <w:numFmt w:val="decimal"/>
      <w:lvlText w:val="%1.%2.%3.%4.%5.%6.%7.%8.%9."/>
      <w:lvlJc w:val="left"/>
      <w:pPr>
        <w:ind w:left="5768" w:hanging="1800"/>
      </w:pPr>
      <w:rPr>
        <w:rFonts w:hint="default"/>
        <w:b w:val="0"/>
      </w:rPr>
    </w:lvl>
  </w:abstractNum>
  <w:abstractNum w:abstractNumId="11">
    <w:nsid w:val="171065A0"/>
    <w:multiLevelType w:val="multilevel"/>
    <w:tmpl w:val="501A7E4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27440A95"/>
    <w:multiLevelType w:val="multilevel"/>
    <w:tmpl w:val="3BB030CA"/>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ind w:left="567" w:hanging="56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1021" w:hanging="737"/>
      </w:pPr>
      <w:rPr>
        <w:rFonts w:cs="Times New Roman" w:hint="default"/>
        <w:b w:val="0"/>
        <w:i w:val="0"/>
      </w:rPr>
    </w:lvl>
    <w:lvl w:ilvl="3">
      <w:start w:val="1"/>
      <w:numFmt w:val="decimal"/>
      <w:lvlText w:val="%1.%2.%3.%4."/>
      <w:lvlJc w:val="left"/>
      <w:pPr>
        <w:ind w:left="1588"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28503664"/>
    <w:multiLevelType w:val="multilevel"/>
    <w:tmpl w:val="97E0DE4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Times New Roman" w:eastAsia="Times New Roman" w:hAnsi="Times New Roman" w:cs="Times New Roman"/>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28D64677"/>
    <w:multiLevelType w:val="multilevel"/>
    <w:tmpl w:val="1200F592"/>
    <w:lvl w:ilvl="0">
      <w:start w:val="1"/>
      <w:numFmt w:val="decimal"/>
      <w:lvlText w:val="%1."/>
      <w:lvlJc w:val="left"/>
      <w:pPr>
        <w:tabs>
          <w:tab w:val="num" w:pos="432"/>
        </w:tabs>
        <w:ind w:left="432" w:hanging="432"/>
      </w:pPr>
      <w:rPr>
        <w:rFonts w:cs="Times New Roman"/>
      </w:rPr>
    </w:lvl>
    <w:lvl w:ilvl="1">
      <w:start w:val="1"/>
      <w:numFmt w:val="decimal"/>
      <w:pStyle w:val="list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80"/>
        </w:tabs>
        <w:ind w:left="1008" w:hanging="1008"/>
      </w:pPr>
      <w:rPr>
        <w:rFonts w:cs="Times New Roman"/>
      </w:rPr>
    </w:lvl>
    <w:lvl w:ilvl="5">
      <w:start w:val="1"/>
      <w:numFmt w:val="decimal"/>
      <w:lvlText w:val="%1.%2.%3.%4.%5.%6."/>
      <w:lvlJc w:val="left"/>
      <w:pPr>
        <w:tabs>
          <w:tab w:val="num" w:pos="1440"/>
        </w:tabs>
        <w:ind w:left="1152" w:hanging="1152"/>
      </w:pPr>
      <w:rPr>
        <w:rFonts w:cs="Times New Roman"/>
      </w:rPr>
    </w:lvl>
    <w:lvl w:ilvl="6">
      <w:start w:val="1"/>
      <w:numFmt w:val="decimal"/>
      <w:lvlText w:val="%1.%2.%3.%4.%5.%6.%7."/>
      <w:lvlJc w:val="left"/>
      <w:pPr>
        <w:tabs>
          <w:tab w:val="num" w:pos="1800"/>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5">
    <w:nsid w:val="314F63F9"/>
    <w:multiLevelType w:val="multilevel"/>
    <w:tmpl w:val="97E0DE4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Times New Roman" w:eastAsia="Times New Roman" w:hAnsi="Times New Roman" w:cs="Times New Roman"/>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32FD5449"/>
    <w:multiLevelType w:val="multilevel"/>
    <w:tmpl w:val="834EC082"/>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rPr>
        <w:rFonts w:hint="default"/>
        <w:i w:val="0"/>
        <w:color w:val="auto"/>
        <w:sz w:val="24"/>
        <w:szCs w:val="24"/>
      </w:rPr>
    </w:lvl>
    <w:lvl w:ilvl="2">
      <w:start w:val="1"/>
      <w:numFmt w:val="decimal"/>
      <w:lvlText w:val="%1.%2.%3."/>
      <w:lvlJc w:val="left"/>
      <w:pPr>
        <w:tabs>
          <w:tab w:val="num" w:pos="1440"/>
        </w:tabs>
        <w:ind w:left="1224" w:hanging="504"/>
      </w:pPr>
      <w:rPr>
        <w:rFonts w:ascii="Times New Roman" w:hAnsi="Times New Roman" w:hint="default"/>
        <w:b w:val="0"/>
        <w:i w:val="0"/>
        <w:sz w:val="20"/>
        <w:szCs w:val="20"/>
      </w:rPr>
    </w:lvl>
    <w:lvl w:ilvl="3">
      <w:start w:val="1"/>
      <w:numFmt w:val="decimal"/>
      <w:lvlText w:val="%1.%2.%3.%4."/>
      <w:lvlJc w:val="left"/>
      <w:pPr>
        <w:tabs>
          <w:tab w:val="num" w:pos="2160"/>
        </w:tabs>
        <w:ind w:left="1728" w:hanging="648"/>
      </w:pPr>
      <w:rPr>
        <w:rFonts w:ascii="Times New Roman" w:hAnsi="Times New Roman"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6FA5BAA"/>
    <w:multiLevelType w:val="hybridMultilevel"/>
    <w:tmpl w:val="721E8BA4"/>
    <w:lvl w:ilvl="0" w:tplc="0426000F">
      <w:start w:val="1"/>
      <w:numFmt w:val="decimal"/>
      <w:lvlText w:val="%1."/>
      <w:lvlJc w:val="left"/>
      <w:pPr>
        <w:ind w:left="720" w:hanging="360"/>
      </w:pPr>
      <w:rPr>
        <w:rFonts w:hint="default"/>
      </w:rPr>
    </w:lvl>
    <w:lvl w:ilvl="1" w:tplc="04260019" w:tentative="1">
      <w:start w:val="1"/>
      <w:numFmt w:val="lowerLetter"/>
      <w:pStyle w:val="2lmeaapakpunkts"/>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A0639D7"/>
    <w:multiLevelType w:val="multilevel"/>
    <w:tmpl w:val="425C16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6AC05A3"/>
    <w:multiLevelType w:val="hybridMultilevel"/>
    <w:tmpl w:val="EB164ED4"/>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20">
    <w:nsid w:val="4E014B49"/>
    <w:multiLevelType w:val="multilevel"/>
    <w:tmpl w:val="F92CB784"/>
    <w:lvl w:ilvl="0">
      <w:start w:val="6"/>
      <w:numFmt w:val="decimal"/>
      <w:lvlText w:val="%1"/>
      <w:lvlJc w:val="left"/>
      <w:pPr>
        <w:tabs>
          <w:tab w:val="num" w:pos="502"/>
        </w:tabs>
        <w:ind w:left="502"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FC7192F"/>
    <w:multiLevelType w:val="hybridMultilevel"/>
    <w:tmpl w:val="BDAE5DA8"/>
    <w:lvl w:ilvl="0" w:tplc="37FC2452">
      <w:start w:val="24"/>
      <w:numFmt w:val="bullet"/>
      <w:lvlText w:val="-"/>
      <w:lvlJc w:val="left"/>
      <w:pPr>
        <w:tabs>
          <w:tab w:val="num" w:pos="840"/>
        </w:tabs>
        <w:ind w:left="840" w:hanging="360"/>
      </w:pPr>
      <w:rPr>
        <w:rFonts w:ascii="Times New Roman" w:eastAsia="Times New Roman" w:hAnsi="Times New Roman" w:cs="Times New Roman" w:hint="default"/>
      </w:rPr>
    </w:lvl>
    <w:lvl w:ilvl="1" w:tplc="04260003">
      <w:start w:val="1"/>
      <w:numFmt w:val="bullet"/>
      <w:lvlText w:val="o"/>
      <w:lvlJc w:val="left"/>
      <w:pPr>
        <w:tabs>
          <w:tab w:val="num" w:pos="1560"/>
        </w:tabs>
        <w:ind w:left="1560" w:hanging="360"/>
      </w:pPr>
      <w:rPr>
        <w:rFonts w:ascii="Courier New" w:hAnsi="Courier New" w:cs="Courier New" w:hint="default"/>
      </w:rPr>
    </w:lvl>
    <w:lvl w:ilvl="2" w:tplc="04260005" w:tentative="1">
      <w:start w:val="1"/>
      <w:numFmt w:val="bullet"/>
      <w:lvlText w:val=""/>
      <w:lvlJc w:val="left"/>
      <w:pPr>
        <w:tabs>
          <w:tab w:val="num" w:pos="2280"/>
        </w:tabs>
        <w:ind w:left="2280" w:hanging="360"/>
      </w:pPr>
      <w:rPr>
        <w:rFonts w:ascii="Wingdings" w:hAnsi="Wingdings" w:hint="default"/>
      </w:rPr>
    </w:lvl>
    <w:lvl w:ilvl="3" w:tplc="04260001" w:tentative="1">
      <w:start w:val="1"/>
      <w:numFmt w:val="bullet"/>
      <w:lvlText w:val=""/>
      <w:lvlJc w:val="left"/>
      <w:pPr>
        <w:tabs>
          <w:tab w:val="num" w:pos="3000"/>
        </w:tabs>
        <w:ind w:left="3000" w:hanging="360"/>
      </w:pPr>
      <w:rPr>
        <w:rFonts w:ascii="Symbol" w:hAnsi="Symbol" w:hint="default"/>
      </w:rPr>
    </w:lvl>
    <w:lvl w:ilvl="4" w:tplc="04260003" w:tentative="1">
      <w:start w:val="1"/>
      <w:numFmt w:val="bullet"/>
      <w:lvlText w:val="o"/>
      <w:lvlJc w:val="left"/>
      <w:pPr>
        <w:tabs>
          <w:tab w:val="num" w:pos="3720"/>
        </w:tabs>
        <w:ind w:left="3720" w:hanging="360"/>
      </w:pPr>
      <w:rPr>
        <w:rFonts w:ascii="Courier New" w:hAnsi="Courier New" w:cs="Courier New" w:hint="default"/>
      </w:rPr>
    </w:lvl>
    <w:lvl w:ilvl="5" w:tplc="04260005" w:tentative="1">
      <w:start w:val="1"/>
      <w:numFmt w:val="bullet"/>
      <w:lvlText w:val=""/>
      <w:lvlJc w:val="left"/>
      <w:pPr>
        <w:tabs>
          <w:tab w:val="num" w:pos="4440"/>
        </w:tabs>
        <w:ind w:left="4440" w:hanging="360"/>
      </w:pPr>
      <w:rPr>
        <w:rFonts w:ascii="Wingdings" w:hAnsi="Wingdings" w:hint="default"/>
      </w:rPr>
    </w:lvl>
    <w:lvl w:ilvl="6" w:tplc="04260001" w:tentative="1">
      <w:start w:val="1"/>
      <w:numFmt w:val="bullet"/>
      <w:lvlText w:val=""/>
      <w:lvlJc w:val="left"/>
      <w:pPr>
        <w:tabs>
          <w:tab w:val="num" w:pos="5160"/>
        </w:tabs>
        <w:ind w:left="5160" w:hanging="360"/>
      </w:pPr>
      <w:rPr>
        <w:rFonts w:ascii="Symbol" w:hAnsi="Symbol" w:hint="default"/>
      </w:rPr>
    </w:lvl>
    <w:lvl w:ilvl="7" w:tplc="04260003" w:tentative="1">
      <w:start w:val="1"/>
      <w:numFmt w:val="bullet"/>
      <w:lvlText w:val="o"/>
      <w:lvlJc w:val="left"/>
      <w:pPr>
        <w:tabs>
          <w:tab w:val="num" w:pos="5880"/>
        </w:tabs>
        <w:ind w:left="5880" w:hanging="360"/>
      </w:pPr>
      <w:rPr>
        <w:rFonts w:ascii="Courier New" w:hAnsi="Courier New" w:cs="Courier New" w:hint="default"/>
      </w:rPr>
    </w:lvl>
    <w:lvl w:ilvl="8" w:tplc="04260005" w:tentative="1">
      <w:start w:val="1"/>
      <w:numFmt w:val="bullet"/>
      <w:lvlText w:val=""/>
      <w:lvlJc w:val="left"/>
      <w:pPr>
        <w:tabs>
          <w:tab w:val="num" w:pos="6600"/>
        </w:tabs>
        <w:ind w:left="6600" w:hanging="360"/>
      </w:pPr>
      <w:rPr>
        <w:rFonts w:ascii="Wingdings" w:hAnsi="Wingdings" w:hint="default"/>
      </w:rPr>
    </w:lvl>
  </w:abstractNum>
  <w:abstractNum w:abstractNumId="22">
    <w:nsid w:val="62E52B57"/>
    <w:multiLevelType w:val="hybridMultilevel"/>
    <w:tmpl w:val="95822E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3003E69"/>
    <w:multiLevelType w:val="multilevel"/>
    <w:tmpl w:val="A9384E3C"/>
    <w:lvl w:ilvl="0">
      <w:start w:val="1"/>
      <w:numFmt w:val="decimal"/>
      <w:lvlText w:val="%1."/>
      <w:lvlJc w:val="left"/>
      <w:pPr>
        <w:tabs>
          <w:tab w:val="num" w:pos="360"/>
        </w:tabs>
        <w:ind w:left="0" w:firstLine="0"/>
      </w:pPr>
      <w:rPr>
        <w:b/>
      </w:rPr>
    </w:lvl>
    <w:lvl w:ilvl="1">
      <w:start w:val="1"/>
      <w:numFmt w:val="decimal"/>
      <w:lvlText w:val="%1.%2."/>
      <w:lvlJc w:val="left"/>
      <w:pPr>
        <w:tabs>
          <w:tab w:val="num" w:pos="1915"/>
        </w:tabs>
        <w:ind w:left="1915" w:hanging="1215"/>
      </w:pPr>
      <w:rPr>
        <w:b w:val="0"/>
        <w:sz w:val="24"/>
      </w:rPr>
    </w:lvl>
    <w:lvl w:ilvl="2">
      <w:start w:val="1"/>
      <w:numFmt w:val="decimal"/>
      <w:lvlText w:val="%1.%2.%3."/>
      <w:lvlJc w:val="left"/>
      <w:pPr>
        <w:tabs>
          <w:tab w:val="num" w:pos="2615"/>
        </w:tabs>
        <w:ind w:left="2615" w:hanging="1215"/>
      </w:pPr>
      <w:rPr>
        <w:b w:val="0"/>
        <w:sz w:val="24"/>
      </w:rPr>
    </w:lvl>
    <w:lvl w:ilvl="3">
      <w:start w:val="1"/>
      <w:numFmt w:val="decimal"/>
      <w:lvlText w:val="%1.%2.%3.%4."/>
      <w:lvlJc w:val="left"/>
      <w:pPr>
        <w:tabs>
          <w:tab w:val="num" w:pos="3315"/>
        </w:tabs>
        <w:ind w:left="3315" w:hanging="1215"/>
      </w:pPr>
      <w:rPr>
        <w:b/>
      </w:rPr>
    </w:lvl>
    <w:lvl w:ilvl="4">
      <w:start w:val="1"/>
      <w:numFmt w:val="decimal"/>
      <w:lvlText w:val="%1.%2.%3.%4.%5."/>
      <w:lvlJc w:val="left"/>
      <w:pPr>
        <w:tabs>
          <w:tab w:val="num" w:pos="4015"/>
        </w:tabs>
        <w:ind w:left="4015" w:hanging="1215"/>
      </w:pPr>
      <w:rPr>
        <w:b/>
      </w:rPr>
    </w:lvl>
    <w:lvl w:ilvl="5">
      <w:start w:val="1"/>
      <w:numFmt w:val="decimal"/>
      <w:lvlText w:val="%1.%2.%3.%4.%5.%6."/>
      <w:lvlJc w:val="left"/>
      <w:pPr>
        <w:tabs>
          <w:tab w:val="num" w:pos="4715"/>
        </w:tabs>
        <w:ind w:left="4715" w:hanging="1215"/>
      </w:pPr>
      <w:rPr>
        <w:b/>
      </w:rPr>
    </w:lvl>
    <w:lvl w:ilvl="6">
      <w:start w:val="1"/>
      <w:numFmt w:val="decimal"/>
      <w:lvlText w:val="%1.%2.%3.%4.%5.%6.%7."/>
      <w:lvlJc w:val="left"/>
      <w:pPr>
        <w:tabs>
          <w:tab w:val="num" w:pos="5640"/>
        </w:tabs>
        <w:ind w:left="5640" w:hanging="1440"/>
      </w:pPr>
      <w:rPr>
        <w:b/>
      </w:rPr>
    </w:lvl>
    <w:lvl w:ilvl="7">
      <w:start w:val="1"/>
      <w:numFmt w:val="decimal"/>
      <w:lvlText w:val="%1.%2.%3.%4.%5.%6.%7.%8."/>
      <w:lvlJc w:val="left"/>
      <w:pPr>
        <w:tabs>
          <w:tab w:val="num" w:pos="6340"/>
        </w:tabs>
        <w:ind w:left="6340" w:hanging="1440"/>
      </w:pPr>
      <w:rPr>
        <w:b/>
      </w:rPr>
    </w:lvl>
    <w:lvl w:ilvl="8">
      <w:start w:val="1"/>
      <w:numFmt w:val="decimal"/>
      <w:lvlText w:val="%1.%2.%3.%4.%5.%6.%7.%8.%9."/>
      <w:lvlJc w:val="left"/>
      <w:pPr>
        <w:tabs>
          <w:tab w:val="num" w:pos="7400"/>
        </w:tabs>
        <w:ind w:left="7400" w:hanging="1800"/>
      </w:pPr>
      <w:rPr>
        <w:b/>
      </w:rPr>
    </w:lvl>
  </w:abstractNum>
  <w:abstractNum w:abstractNumId="24">
    <w:nsid w:val="632D7E13"/>
    <w:multiLevelType w:val="hybridMultilevel"/>
    <w:tmpl w:val="C01C984C"/>
    <w:lvl w:ilvl="0" w:tplc="FFFFFFFF">
      <w:start w:val="5"/>
      <w:numFmt w:val="bullet"/>
      <w:lvlText w:val="-"/>
      <w:lvlJc w:val="left"/>
      <w:pPr>
        <w:tabs>
          <w:tab w:val="num" w:pos="987"/>
        </w:tabs>
        <w:ind w:left="987" w:hanging="360"/>
      </w:pPr>
      <w:rPr>
        <w:rFonts w:ascii="Times New Roman" w:eastAsia="Times New Roman" w:hAnsi="Times New Roman" w:cs="Times New Roman" w:hint="default"/>
      </w:rPr>
    </w:lvl>
    <w:lvl w:ilvl="1" w:tplc="FFFFFFFF" w:tentative="1">
      <w:start w:val="1"/>
      <w:numFmt w:val="bullet"/>
      <w:lvlText w:val="o"/>
      <w:lvlJc w:val="left"/>
      <w:pPr>
        <w:tabs>
          <w:tab w:val="num" w:pos="1707"/>
        </w:tabs>
        <w:ind w:left="1707" w:hanging="360"/>
      </w:pPr>
      <w:rPr>
        <w:rFonts w:ascii="Courier New" w:hAnsi="Courier New" w:cs="Wingdings" w:hint="default"/>
      </w:rPr>
    </w:lvl>
    <w:lvl w:ilvl="2" w:tplc="FFFFFFFF">
      <w:start w:val="1"/>
      <w:numFmt w:val="bullet"/>
      <w:lvlText w:val=""/>
      <w:lvlJc w:val="left"/>
      <w:pPr>
        <w:tabs>
          <w:tab w:val="num" w:pos="2427"/>
        </w:tabs>
        <w:ind w:left="2427" w:hanging="360"/>
      </w:pPr>
      <w:rPr>
        <w:rFonts w:ascii="Wingdings" w:hAnsi="Wingdings" w:hint="default"/>
      </w:rPr>
    </w:lvl>
    <w:lvl w:ilvl="3" w:tplc="FFFFFFFF" w:tentative="1">
      <w:start w:val="1"/>
      <w:numFmt w:val="bullet"/>
      <w:lvlText w:val=""/>
      <w:lvlJc w:val="left"/>
      <w:pPr>
        <w:tabs>
          <w:tab w:val="num" w:pos="3147"/>
        </w:tabs>
        <w:ind w:left="3147" w:hanging="360"/>
      </w:pPr>
      <w:rPr>
        <w:rFonts w:ascii="Symbol" w:hAnsi="Symbol" w:hint="default"/>
      </w:rPr>
    </w:lvl>
    <w:lvl w:ilvl="4" w:tplc="FFFFFFFF" w:tentative="1">
      <w:start w:val="1"/>
      <w:numFmt w:val="bullet"/>
      <w:lvlText w:val="o"/>
      <w:lvlJc w:val="left"/>
      <w:pPr>
        <w:tabs>
          <w:tab w:val="num" w:pos="3867"/>
        </w:tabs>
        <w:ind w:left="3867" w:hanging="360"/>
      </w:pPr>
      <w:rPr>
        <w:rFonts w:ascii="Courier New" w:hAnsi="Courier New" w:cs="Wingdings" w:hint="default"/>
      </w:rPr>
    </w:lvl>
    <w:lvl w:ilvl="5" w:tplc="FFFFFFFF" w:tentative="1">
      <w:start w:val="1"/>
      <w:numFmt w:val="bullet"/>
      <w:lvlText w:val=""/>
      <w:lvlJc w:val="left"/>
      <w:pPr>
        <w:tabs>
          <w:tab w:val="num" w:pos="4587"/>
        </w:tabs>
        <w:ind w:left="4587" w:hanging="360"/>
      </w:pPr>
      <w:rPr>
        <w:rFonts w:ascii="Wingdings" w:hAnsi="Wingdings" w:hint="default"/>
      </w:rPr>
    </w:lvl>
    <w:lvl w:ilvl="6" w:tplc="FFFFFFFF" w:tentative="1">
      <w:start w:val="1"/>
      <w:numFmt w:val="bullet"/>
      <w:lvlText w:val=""/>
      <w:lvlJc w:val="left"/>
      <w:pPr>
        <w:tabs>
          <w:tab w:val="num" w:pos="5307"/>
        </w:tabs>
        <w:ind w:left="5307" w:hanging="360"/>
      </w:pPr>
      <w:rPr>
        <w:rFonts w:ascii="Symbol" w:hAnsi="Symbol" w:hint="default"/>
      </w:rPr>
    </w:lvl>
    <w:lvl w:ilvl="7" w:tplc="FFFFFFFF" w:tentative="1">
      <w:start w:val="1"/>
      <w:numFmt w:val="bullet"/>
      <w:lvlText w:val="o"/>
      <w:lvlJc w:val="left"/>
      <w:pPr>
        <w:tabs>
          <w:tab w:val="num" w:pos="6027"/>
        </w:tabs>
        <w:ind w:left="6027" w:hanging="360"/>
      </w:pPr>
      <w:rPr>
        <w:rFonts w:ascii="Courier New" w:hAnsi="Courier New" w:cs="Wingdings" w:hint="default"/>
      </w:rPr>
    </w:lvl>
    <w:lvl w:ilvl="8" w:tplc="FFFFFFFF" w:tentative="1">
      <w:start w:val="1"/>
      <w:numFmt w:val="bullet"/>
      <w:lvlText w:val=""/>
      <w:lvlJc w:val="left"/>
      <w:pPr>
        <w:tabs>
          <w:tab w:val="num" w:pos="6747"/>
        </w:tabs>
        <w:ind w:left="6747" w:hanging="360"/>
      </w:pPr>
      <w:rPr>
        <w:rFonts w:ascii="Wingdings" w:hAnsi="Wingdings" w:hint="default"/>
      </w:rPr>
    </w:lvl>
  </w:abstractNum>
  <w:abstractNum w:abstractNumId="25">
    <w:nsid w:val="643104E2"/>
    <w:multiLevelType w:val="multilevel"/>
    <w:tmpl w:val="97E0DE4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Times New Roman" w:eastAsia="Times New Roman" w:hAnsi="Times New Roman" w:cs="Times New Roman"/>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nsid w:val="646722CB"/>
    <w:multiLevelType w:val="multilevel"/>
    <w:tmpl w:val="5B94CC70"/>
    <w:styleLink w:val="Style1"/>
    <w:lvl w:ilvl="0">
      <w:start w:val="7"/>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1076"/>
        </w:tabs>
        <w:ind w:left="1076" w:hanging="840"/>
      </w:pPr>
      <w:rPr>
        <w:rFonts w:cs="Times New Roman" w:hint="default"/>
      </w:rPr>
    </w:lvl>
    <w:lvl w:ilvl="2">
      <w:start w:val="2"/>
      <w:numFmt w:val="decimal"/>
      <w:lvlText w:val="%1.%2.%3."/>
      <w:lvlJc w:val="left"/>
      <w:pPr>
        <w:tabs>
          <w:tab w:val="num" w:pos="1312"/>
        </w:tabs>
        <w:ind w:left="1312" w:hanging="840"/>
      </w:pPr>
      <w:rPr>
        <w:rFonts w:cs="Times New Roman" w:hint="default"/>
      </w:rPr>
    </w:lvl>
    <w:lvl w:ilvl="3">
      <w:start w:val="1"/>
      <w:numFmt w:val="decimal"/>
      <w:lvlText w:val="%1.%2.%3.%4."/>
      <w:lvlJc w:val="left"/>
      <w:pPr>
        <w:tabs>
          <w:tab w:val="num" w:pos="1788"/>
        </w:tabs>
        <w:ind w:left="1788" w:hanging="1080"/>
      </w:pPr>
      <w:rPr>
        <w:rFonts w:cs="Times New Roman" w:hint="default"/>
      </w:rPr>
    </w:lvl>
    <w:lvl w:ilvl="4">
      <w:start w:val="1"/>
      <w:numFmt w:val="decimal"/>
      <w:lvlText w:val="%1.%2.%3.%4.%5."/>
      <w:lvlJc w:val="left"/>
      <w:pPr>
        <w:tabs>
          <w:tab w:val="num" w:pos="2024"/>
        </w:tabs>
        <w:ind w:left="2024" w:hanging="1080"/>
      </w:pPr>
      <w:rPr>
        <w:rFonts w:cs="Times New Roman" w:hint="default"/>
      </w:rPr>
    </w:lvl>
    <w:lvl w:ilvl="5">
      <w:start w:val="1"/>
      <w:numFmt w:val="decimal"/>
      <w:lvlText w:val="%1.%2.%3.%4.%5.%6."/>
      <w:lvlJc w:val="left"/>
      <w:pPr>
        <w:tabs>
          <w:tab w:val="num" w:pos="2620"/>
        </w:tabs>
        <w:ind w:left="2620" w:hanging="1440"/>
      </w:pPr>
      <w:rPr>
        <w:rFonts w:cs="Times New Roman" w:hint="default"/>
      </w:rPr>
    </w:lvl>
    <w:lvl w:ilvl="6">
      <w:start w:val="1"/>
      <w:numFmt w:val="decimal"/>
      <w:lvlText w:val="%1.%2.%3.%4.%5.%6.%7."/>
      <w:lvlJc w:val="left"/>
      <w:pPr>
        <w:tabs>
          <w:tab w:val="num" w:pos="3216"/>
        </w:tabs>
        <w:ind w:left="3216" w:hanging="1800"/>
      </w:pPr>
      <w:rPr>
        <w:rFonts w:cs="Times New Roman" w:hint="default"/>
      </w:rPr>
    </w:lvl>
    <w:lvl w:ilvl="7">
      <w:start w:val="1"/>
      <w:numFmt w:val="decimal"/>
      <w:lvlText w:val="%1.%2.%3.%4.%5.%6.%7.%8."/>
      <w:lvlJc w:val="left"/>
      <w:pPr>
        <w:tabs>
          <w:tab w:val="num" w:pos="3452"/>
        </w:tabs>
        <w:ind w:left="3452" w:hanging="1800"/>
      </w:pPr>
      <w:rPr>
        <w:rFonts w:cs="Times New Roman" w:hint="default"/>
      </w:rPr>
    </w:lvl>
    <w:lvl w:ilvl="8">
      <w:start w:val="1"/>
      <w:numFmt w:val="decimal"/>
      <w:lvlText w:val="%1.%2.%3.%4.%5.%6.%7.%8.%9."/>
      <w:lvlJc w:val="left"/>
      <w:pPr>
        <w:tabs>
          <w:tab w:val="num" w:pos="4048"/>
        </w:tabs>
        <w:ind w:left="4048" w:hanging="2160"/>
      </w:pPr>
      <w:rPr>
        <w:rFonts w:cs="Times New Roman" w:hint="default"/>
      </w:rPr>
    </w:lvl>
  </w:abstractNum>
  <w:abstractNum w:abstractNumId="27">
    <w:nsid w:val="662A3474"/>
    <w:multiLevelType w:val="multilevel"/>
    <w:tmpl w:val="47AC20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7242D63"/>
    <w:multiLevelType w:val="multilevel"/>
    <w:tmpl w:val="0484B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9843FD5"/>
    <w:multiLevelType w:val="multilevel"/>
    <w:tmpl w:val="2DA0B5EE"/>
    <w:lvl w:ilvl="0">
      <w:start w:val="1"/>
      <w:numFmt w:val="decimal"/>
      <w:lvlText w:val="%1."/>
      <w:lvlJc w:val="left"/>
      <w:pPr>
        <w:ind w:left="720" w:hanging="360"/>
      </w:p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nsid w:val="6DB92893"/>
    <w:multiLevelType w:val="hybridMultilevel"/>
    <w:tmpl w:val="3008F6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FF14BA8"/>
    <w:multiLevelType w:val="multilevel"/>
    <w:tmpl w:val="DD9080DA"/>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rPr>
        <w:b w:val="0"/>
      </w:rPr>
    </w:lvl>
    <w:lvl w:ilvl="2">
      <w:start w:val="1"/>
      <w:numFmt w:val="decimal"/>
      <w:lvlText w:val="%1.%2.%3."/>
      <w:lvlJc w:val="left"/>
      <w:pPr>
        <w:tabs>
          <w:tab w:val="num" w:pos="1497"/>
        </w:tabs>
        <w:ind w:left="1497" w:hanging="504"/>
      </w:pPr>
      <w:rPr>
        <w:b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3653D68"/>
    <w:multiLevelType w:val="singleLevel"/>
    <w:tmpl w:val="339A0878"/>
    <w:lvl w:ilvl="0">
      <w:start w:val="1"/>
      <w:numFmt w:val="decimal"/>
      <w:lvlText w:val="3.%1."/>
      <w:lvlJc w:val="left"/>
      <w:pPr>
        <w:tabs>
          <w:tab w:val="num" w:pos="360"/>
        </w:tabs>
        <w:ind w:left="0" w:firstLine="0"/>
      </w:pPr>
      <w:rPr>
        <w:rFonts w:ascii="Times New Roman" w:hAnsi="Times New Roman" w:cs="Times New Roman" w:hint="default"/>
      </w:rPr>
    </w:lvl>
  </w:abstractNum>
  <w:abstractNum w:abstractNumId="33">
    <w:nsid w:val="73D45CF7"/>
    <w:multiLevelType w:val="multilevel"/>
    <w:tmpl w:val="9A146870"/>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color w:val="auto"/>
        <w:sz w:val="22"/>
        <w:szCs w:val="24"/>
      </w:rPr>
    </w:lvl>
    <w:lvl w:ilvl="2">
      <w:start w:val="1"/>
      <w:numFmt w:val="decimal"/>
      <w:lvlText w:val="%1.%2.%3."/>
      <w:lvlJc w:val="left"/>
      <w:pPr>
        <w:tabs>
          <w:tab w:val="num" w:pos="1224"/>
        </w:tabs>
        <w:ind w:left="1224" w:hanging="504"/>
      </w:pPr>
      <w:rPr>
        <w:b w:val="0"/>
        <w:i w:val="0"/>
        <w:sz w:val="22"/>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76D514B5"/>
    <w:multiLevelType w:val="multilevel"/>
    <w:tmpl w:val="D214F2FC"/>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i w:val="0"/>
        <w:strike w:val="0"/>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7A710DF2"/>
    <w:multiLevelType w:val="hybridMultilevel"/>
    <w:tmpl w:val="800E113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pStyle w:val="4lmeaapakpunkts"/>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7B5B24A9"/>
    <w:multiLevelType w:val="multilevel"/>
    <w:tmpl w:val="29C83FC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35"/>
  </w:num>
  <w:num w:numId="3">
    <w:abstractNumId w:val="6"/>
  </w:num>
  <w:num w:numId="4">
    <w:abstractNumId w:val="27"/>
  </w:num>
  <w:num w:numId="5">
    <w:abstractNumId w:val="24"/>
  </w:num>
  <w:num w:numId="6">
    <w:abstractNumId w:val="18"/>
  </w:num>
  <w:num w:numId="7">
    <w:abstractNumId w:val="22"/>
  </w:num>
  <w:num w:numId="8">
    <w:abstractNumId w:val="9"/>
  </w:num>
  <w:num w:numId="9">
    <w:abstractNumId w:val="16"/>
  </w:num>
  <w:num w:numId="10">
    <w:abstractNumId w:val="28"/>
  </w:num>
  <w:num w:numId="11">
    <w:abstractNumId w:val="12"/>
  </w:num>
  <w:num w:numId="12">
    <w:abstractNumId w:val="1"/>
  </w:num>
  <w:num w:numId="13">
    <w:abstractNumId w:val="4"/>
  </w:num>
  <w:num w:numId="14">
    <w:abstractNumId w:val="0"/>
  </w:num>
  <w:num w:numId="15">
    <w:abstractNumId w:val="2"/>
  </w:num>
  <w:num w:numId="16">
    <w:abstractNumId w:val="5"/>
  </w:num>
  <w:num w:numId="17">
    <w:abstractNumId w:val="14"/>
  </w:num>
  <w:num w:numId="18">
    <w:abstractNumId w:val="26"/>
  </w:num>
  <w:num w:numId="19">
    <w:abstractNumId w:val="3"/>
    <w:lvlOverride w:ilvl="0">
      <w:lvl w:ilvl="0">
        <w:numFmt w:val="bullet"/>
        <w:lvlText w:val="-"/>
        <w:legacy w:legacy="1" w:legacySpace="0" w:legacyIndent="336"/>
        <w:lvlJc w:val="left"/>
        <w:rPr>
          <w:rFonts w:ascii="Times New Roman" w:hAnsi="Times New Roman" w:hint="default"/>
        </w:rPr>
      </w:lvl>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8"/>
  </w:num>
  <w:num w:numId="23">
    <w:abstractNumId w:val="36"/>
  </w:num>
  <w:num w:numId="24">
    <w:abstractNumId w:val="31"/>
  </w:num>
  <w:num w:numId="25">
    <w:abstractNumId w:val="25"/>
  </w:num>
  <w:num w:numId="26">
    <w:abstractNumId w:val="13"/>
  </w:num>
  <w:num w:numId="27">
    <w:abstractNumId w:val="15"/>
  </w:num>
  <w:num w:numId="28">
    <w:abstractNumId w:val="30"/>
  </w:num>
  <w:num w:numId="29">
    <w:abstractNumId w:val="10"/>
  </w:num>
  <w:num w:numId="30">
    <w:abstractNumId w:val="7"/>
  </w:num>
  <w:num w:numId="31">
    <w:abstractNumId w:val="21"/>
  </w:num>
  <w:num w:numId="32">
    <w:abstractNumId w:val="19"/>
  </w:num>
  <w:num w:numId="33">
    <w:abstractNumId w:val="29"/>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num>
  <w:num w:numId="3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2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17"/>
    <w:rsid w:val="0000408E"/>
    <w:rsid w:val="000579C9"/>
    <w:rsid w:val="0009155D"/>
    <w:rsid w:val="000B642C"/>
    <w:rsid w:val="00100ECC"/>
    <w:rsid w:val="0013322F"/>
    <w:rsid w:val="00161788"/>
    <w:rsid w:val="00162C71"/>
    <w:rsid w:val="001645CC"/>
    <w:rsid w:val="00185EB8"/>
    <w:rsid w:val="00193DEF"/>
    <w:rsid w:val="001B6957"/>
    <w:rsid w:val="001E14DB"/>
    <w:rsid w:val="00213BD6"/>
    <w:rsid w:val="0021737C"/>
    <w:rsid w:val="00246616"/>
    <w:rsid w:val="00251E26"/>
    <w:rsid w:val="002657AF"/>
    <w:rsid w:val="00274BE9"/>
    <w:rsid w:val="00285217"/>
    <w:rsid w:val="002908D7"/>
    <w:rsid w:val="0029638A"/>
    <w:rsid w:val="002E2598"/>
    <w:rsid w:val="002F08B6"/>
    <w:rsid w:val="003076D9"/>
    <w:rsid w:val="00317AD6"/>
    <w:rsid w:val="00322858"/>
    <w:rsid w:val="003676E7"/>
    <w:rsid w:val="00385CEB"/>
    <w:rsid w:val="003B24FF"/>
    <w:rsid w:val="003F2959"/>
    <w:rsid w:val="00415511"/>
    <w:rsid w:val="00440C7F"/>
    <w:rsid w:val="004631D0"/>
    <w:rsid w:val="004A17B9"/>
    <w:rsid w:val="004A1D0F"/>
    <w:rsid w:val="004B275C"/>
    <w:rsid w:val="004E0018"/>
    <w:rsid w:val="00516C79"/>
    <w:rsid w:val="00546D7F"/>
    <w:rsid w:val="005A2C65"/>
    <w:rsid w:val="0064408D"/>
    <w:rsid w:val="00680A30"/>
    <w:rsid w:val="00690802"/>
    <w:rsid w:val="006E58BF"/>
    <w:rsid w:val="006F41C4"/>
    <w:rsid w:val="006F5C83"/>
    <w:rsid w:val="0072138A"/>
    <w:rsid w:val="00724C2F"/>
    <w:rsid w:val="007343A2"/>
    <w:rsid w:val="007375EA"/>
    <w:rsid w:val="00737DAA"/>
    <w:rsid w:val="00742FAF"/>
    <w:rsid w:val="00766270"/>
    <w:rsid w:val="007A46F2"/>
    <w:rsid w:val="007D4A4C"/>
    <w:rsid w:val="007E0B03"/>
    <w:rsid w:val="007F1E8C"/>
    <w:rsid w:val="007F49A7"/>
    <w:rsid w:val="00811F8B"/>
    <w:rsid w:val="00847F5F"/>
    <w:rsid w:val="00857465"/>
    <w:rsid w:val="008843EB"/>
    <w:rsid w:val="00890C0C"/>
    <w:rsid w:val="00930FAD"/>
    <w:rsid w:val="00931888"/>
    <w:rsid w:val="009B0955"/>
    <w:rsid w:val="009F12E7"/>
    <w:rsid w:val="009F1FF3"/>
    <w:rsid w:val="00A07BF5"/>
    <w:rsid w:val="00A54E41"/>
    <w:rsid w:val="00A63C98"/>
    <w:rsid w:val="00A85B31"/>
    <w:rsid w:val="00AB61D6"/>
    <w:rsid w:val="00AE21E5"/>
    <w:rsid w:val="00AF0BDD"/>
    <w:rsid w:val="00B17523"/>
    <w:rsid w:val="00B46DA7"/>
    <w:rsid w:val="00B46E2E"/>
    <w:rsid w:val="00B56DD9"/>
    <w:rsid w:val="00B74A8B"/>
    <w:rsid w:val="00B81F72"/>
    <w:rsid w:val="00BA4BF4"/>
    <w:rsid w:val="00BB1A48"/>
    <w:rsid w:val="00BE19D5"/>
    <w:rsid w:val="00BE48B9"/>
    <w:rsid w:val="00C22E30"/>
    <w:rsid w:val="00C23E97"/>
    <w:rsid w:val="00C95D8A"/>
    <w:rsid w:val="00CD3648"/>
    <w:rsid w:val="00D041F0"/>
    <w:rsid w:val="00D2390F"/>
    <w:rsid w:val="00D37049"/>
    <w:rsid w:val="00D46FCF"/>
    <w:rsid w:val="00D91DA5"/>
    <w:rsid w:val="00D92181"/>
    <w:rsid w:val="00D94888"/>
    <w:rsid w:val="00DD5746"/>
    <w:rsid w:val="00E2013F"/>
    <w:rsid w:val="00E86B97"/>
    <w:rsid w:val="00EA04FC"/>
    <w:rsid w:val="00EA3F2B"/>
    <w:rsid w:val="00EE06EB"/>
    <w:rsid w:val="00F5699B"/>
    <w:rsid w:val="00F74935"/>
    <w:rsid w:val="00F910DC"/>
    <w:rsid w:val="00FC2220"/>
    <w:rsid w:val="00FE46CD"/>
    <w:rsid w:val="00FF38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17"/>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H1,Section Heading,heading1,Antraste 1,h1"/>
    <w:basedOn w:val="Normal"/>
    <w:next w:val="Normal"/>
    <w:link w:val="Heading1Char"/>
    <w:qFormat/>
    <w:rsid w:val="000579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79C9"/>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0579C9"/>
    <w:pPr>
      <w:keepNext/>
      <w:spacing w:before="120" w:after="120"/>
      <w:jc w:val="right"/>
      <w:outlineLvl w:val="3"/>
    </w:pPr>
    <w:rPr>
      <w:b/>
      <w:bCs/>
    </w:rPr>
  </w:style>
  <w:style w:type="paragraph" w:styleId="Heading5">
    <w:name w:val="heading 5"/>
    <w:basedOn w:val="Normal"/>
    <w:next w:val="Normal"/>
    <w:link w:val="Heading5Char"/>
    <w:qFormat/>
    <w:rsid w:val="003F2959"/>
    <w:pPr>
      <w:tabs>
        <w:tab w:val="num" w:pos="0"/>
      </w:tabs>
      <w:spacing w:before="240" w:after="60"/>
      <w:ind w:left="3540" w:hanging="708"/>
      <w:jc w:val="both"/>
      <w:outlineLvl w:val="4"/>
    </w:pPr>
    <w:rPr>
      <w:rFonts w:ascii="Arial" w:eastAsia="Calibri" w:hAnsi="Arial"/>
      <w:sz w:val="22"/>
      <w:szCs w:val="20"/>
      <w:lang w:val="en-GB" w:eastAsia="en-US"/>
    </w:rPr>
  </w:style>
  <w:style w:type="paragraph" w:styleId="Heading6">
    <w:name w:val="heading 6"/>
    <w:basedOn w:val="Normal"/>
    <w:next w:val="Normal"/>
    <w:link w:val="Heading6Char"/>
    <w:qFormat/>
    <w:rsid w:val="003F2959"/>
    <w:pPr>
      <w:tabs>
        <w:tab w:val="num" w:pos="0"/>
      </w:tabs>
      <w:spacing w:before="240" w:after="60"/>
      <w:ind w:left="4248" w:hanging="708"/>
      <w:jc w:val="both"/>
      <w:outlineLvl w:val="5"/>
    </w:pPr>
    <w:rPr>
      <w:rFonts w:eastAsia="Calibri"/>
      <w:i/>
      <w:sz w:val="22"/>
      <w:szCs w:val="20"/>
      <w:lang w:val="en-GB" w:eastAsia="en-US"/>
    </w:rPr>
  </w:style>
  <w:style w:type="paragraph" w:styleId="Heading7">
    <w:name w:val="heading 7"/>
    <w:basedOn w:val="Normal"/>
    <w:next w:val="Normal"/>
    <w:link w:val="Heading7Char"/>
    <w:qFormat/>
    <w:rsid w:val="000579C9"/>
    <w:pPr>
      <w:spacing w:before="240" w:after="60"/>
      <w:outlineLvl w:val="6"/>
    </w:pPr>
    <w:rPr>
      <w:lang w:val="en-GB" w:eastAsia="en-US"/>
    </w:rPr>
  </w:style>
  <w:style w:type="paragraph" w:styleId="Heading8">
    <w:name w:val="heading 8"/>
    <w:basedOn w:val="Normal"/>
    <w:next w:val="Normal"/>
    <w:link w:val="Heading8Char"/>
    <w:qFormat/>
    <w:rsid w:val="003F2959"/>
    <w:pPr>
      <w:tabs>
        <w:tab w:val="num" w:pos="0"/>
      </w:tabs>
      <w:spacing w:before="240" w:after="60"/>
      <w:ind w:left="5664" w:hanging="708"/>
      <w:jc w:val="both"/>
      <w:outlineLvl w:val="7"/>
    </w:pPr>
    <w:rPr>
      <w:rFonts w:ascii="Arial" w:eastAsia="Calibri" w:hAnsi="Arial"/>
      <w:i/>
      <w:sz w:val="20"/>
      <w:szCs w:val="20"/>
      <w:lang w:val="en-GB" w:eastAsia="en-US"/>
    </w:rPr>
  </w:style>
  <w:style w:type="paragraph" w:styleId="Heading9">
    <w:name w:val="heading 9"/>
    <w:basedOn w:val="Normal"/>
    <w:next w:val="Normal"/>
    <w:link w:val="Heading9Char"/>
    <w:qFormat/>
    <w:rsid w:val="003F2959"/>
    <w:pPr>
      <w:tabs>
        <w:tab w:val="num" w:pos="0"/>
      </w:tabs>
      <w:spacing w:before="240" w:after="60"/>
      <w:ind w:left="6372" w:hanging="708"/>
      <w:jc w:val="both"/>
      <w:outlineLvl w:val="8"/>
    </w:pPr>
    <w:rPr>
      <w:rFonts w:ascii="Arial" w:eastAsia="Calibri"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08E"/>
    <w:pPr>
      <w:ind w:left="720"/>
      <w:contextualSpacing/>
    </w:pPr>
  </w:style>
  <w:style w:type="paragraph" w:customStyle="1" w:styleId="TableContents">
    <w:name w:val="Table Contents"/>
    <w:basedOn w:val="Normal"/>
    <w:rsid w:val="002908D7"/>
    <w:pPr>
      <w:suppressLineNumbers/>
      <w:suppressAutoHyphens/>
    </w:pPr>
    <w:rPr>
      <w:lang w:eastAsia="zh-CN"/>
    </w:rPr>
  </w:style>
  <w:style w:type="character" w:customStyle="1" w:styleId="Heading1Char">
    <w:name w:val="Heading 1 Char"/>
    <w:aliases w:val="H1 Char,Section Heading Char,heading1 Char,Antraste 1 Char,h1 Char"/>
    <w:basedOn w:val="DefaultParagraphFont"/>
    <w:link w:val="Heading1"/>
    <w:rsid w:val="000579C9"/>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rsid w:val="000579C9"/>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rsid w:val="000579C9"/>
    <w:rPr>
      <w:rFonts w:ascii="Cambria" w:eastAsia="Calibri" w:hAnsi="Cambria" w:cs="Times New Roman"/>
      <w:b/>
      <w:bCs/>
      <w:color w:val="4F81BD"/>
      <w:sz w:val="24"/>
      <w:szCs w:val="24"/>
      <w:lang w:eastAsia="lv-LV"/>
    </w:rPr>
  </w:style>
  <w:style w:type="character" w:customStyle="1" w:styleId="Heading4Char">
    <w:name w:val="Heading 4 Char"/>
    <w:basedOn w:val="DefaultParagraphFont"/>
    <w:link w:val="Heading4"/>
    <w:rsid w:val="000579C9"/>
    <w:rPr>
      <w:rFonts w:ascii="Times New Roman" w:eastAsia="Times New Roman" w:hAnsi="Times New Roman" w:cs="Times New Roman"/>
      <w:b/>
      <w:bCs/>
      <w:sz w:val="24"/>
      <w:szCs w:val="24"/>
      <w:lang w:eastAsia="lv-LV"/>
    </w:rPr>
  </w:style>
  <w:style w:type="character" w:customStyle="1" w:styleId="Heading7Char">
    <w:name w:val="Heading 7 Char"/>
    <w:basedOn w:val="DefaultParagraphFont"/>
    <w:link w:val="Heading7"/>
    <w:rsid w:val="000579C9"/>
    <w:rPr>
      <w:rFonts w:ascii="Times New Roman" w:eastAsia="Times New Roman" w:hAnsi="Times New Roman" w:cs="Times New Roman"/>
      <w:sz w:val="24"/>
      <w:szCs w:val="24"/>
      <w:lang w:val="en-GB"/>
    </w:rPr>
  </w:style>
  <w:style w:type="paragraph" w:customStyle="1" w:styleId="P">
    <w:name w:val="P"/>
    <w:basedOn w:val="Normal"/>
    <w:rsid w:val="000579C9"/>
    <w:pPr>
      <w:spacing w:before="140" w:after="140"/>
      <w:jc w:val="both"/>
    </w:pPr>
    <w:rPr>
      <w:rFonts w:ascii="Verdana" w:hAnsi="Verdana"/>
      <w:bCs/>
      <w:sz w:val="22"/>
      <w:lang w:eastAsia="en-US"/>
    </w:rPr>
  </w:style>
  <w:style w:type="character" w:styleId="Hyperlink">
    <w:name w:val="Hyperlink"/>
    <w:rsid w:val="000579C9"/>
    <w:rPr>
      <w:color w:val="0000FF"/>
      <w:u w:val="single"/>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rsid w:val="000579C9"/>
    <w:pPr>
      <w:widowControl w:val="0"/>
      <w:overflowPunct w:val="0"/>
      <w:autoSpaceDE w:val="0"/>
      <w:autoSpaceDN w:val="0"/>
      <w:adjustRightInd w:val="0"/>
      <w:spacing w:after="120"/>
    </w:pPr>
    <w:rPr>
      <w:kern w:val="28"/>
      <w:sz w:val="20"/>
      <w:szCs w:val="20"/>
      <w:lang w:val="en-GB"/>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basedOn w:val="DefaultParagraphFont"/>
    <w:link w:val="BodyText"/>
    <w:rsid w:val="000579C9"/>
    <w:rPr>
      <w:rFonts w:ascii="Times New Roman" w:eastAsia="Times New Roman" w:hAnsi="Times New Roman" w:cs="Times New Roman"/>
      <w:kern w:val="28"/>
      <w:sz w:val="20"/>
      <w:szCs w:val="20"/>
      <w:lang w:val="en-GB" w:eastAsia="lv-LV"/>
    </w:rPr>
  </w:style>
  <w:style w:type="paragraph" w:styleId="Footer">
    <w:name w:val="footer"/>
    <w:aliases w:val="Rakstz. Rakstz. Rakstz. Rakstz. Rakstz. Rakstz.,Rakstz. Rakstz. Rakstz. Rakstz. Rakstz. Rakstz. Rakstz. Rakstz. Rak Rakstz.  Rakstz.,Rakstz. Rakstz. Rakstz. Rakstz. Rakstz. Rakstz. Rakstz. Rakstz. Rakstz. Rakstz. Rakstz. Rakstz. Rakstz."/>
    <w:basedOn w:val="Normal"/>
    <w:link w:val="FooterChar"/>
    <w:rsid w:val="000579C9"/>
    <w:pPr>
      <w:widowControl w:val="0"/>
      <w:tabs>
        <w:tab w:val="center" w:pos="4320"/>
        <w:tab w:val="right" w:pos="8640"/>
      </w:tabs>
      <w:overflowPunct w:val="0"/>
      <w:autoSpaceDE w:val="0"/>
      <w:autoSpaceDN w:val="0"/>
      <w:adjustRightInd w:val="0"/>
    </w:pPr>
    <w:rPr>
      <w:kern w:val="28"/>
      <w:sz w:val="20"/>
      <w:szCs w:val="20"/>
      <w:lang w:val="en-GB"/>
    </w:rPr>
  </w:style>
  <w:style w:type="character" w:customStyle="1" w:styleId="FooterChar">
    <w:name w:val="Footer Char"/>
    <w:aliases w:val="Rakstz. Rakstz. Rakstz. Rakstz. Rakstz. Rakstz. Char,Rakstz. Rakstz. Rakstz. Rakstz. Rakstz. Rakstz. Rakstz. Rakstz. Rak Rakstz.  Rakstz. Char"/>
    <w:basedOn w:val="DefaultParagraphFont"/>
    <w:link w:val="Footer"/>
    <w:rsid w:val="000579C9"/>
    <w:rPr>
      <w:rFonts w:ascii="Times New Roman" w:eastAsia="Times New Roman" w:hAnsi="Times New Roman" w:cs="Times New Roman"/>
      <w:kern w:val="28"/>
      <w:sz w:val="20"/>
      <w:szCs w:val="20"/>
      <w:lang w:val="en-GB"/>
    </w:rPr>
  </w:style>
  <w:style w:type="paragraph" w:styleId="BodyText2">
    <w:name w:val="Body Text 2"/>
    <w:basedOn w:val="Normal"/>
    <w:link w:val="BodyText2Char"/>
    <w:rsid w:val="000579C9"/>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rsid w:val="000579C9"/>
    <w:rPr>
      <w:rFonts w:ascii="Calibri" w:eastAsia="Calibri" w:hAnsi="Calibri" w:cs="Times New Roman"/>
      <w:lang w:val="en-US"/>
    </w:rPr>
  </w:style>
  <w:style w:type="paragraph" w:styleId="BodyText3">
    <w:name w:val="Body Text 3"/>
    <w:basedOn w:val="Normal"/>
    <w:link w:val="BodyText3Char"/>
    <w:rsid w:val="000579C9"/>
    <w:pPr>
      <w:overflowPunct w:val="0"/>
      <w:autoSpaceDE w:val="0"/>
      <w:autoSpaceDN w:val="0"/>
      <w:adjustRightInd w:val="0"/>
      <w:spacing w:after="120"/>
      <w:textAlignment w:val="baseline"/>
    </w:pPr>
    <w:rPr>
      <w:sz w:val="16"/>
      <w:szCs w:val="16"/>
      <w:lang w:val="en-GB" w:eastAsia="en-US"/>
    </w:rPr>
  </w:style>
  <w:style w:type="character" w:customStyle="1" w:styleId="BodyText3Char">
    <w:name w:val="Body Text 3 Char"/>
    <w:basedOn w:val="DefaultParagraphFont"/>
    <w:link w:val="BodyText3"/>
    <w:rsid w:val="000579C9"/>
    <w:rPr>
      <w:rFonts w:ascii="Times New Roman" w:eastAsia="Times New Roman" w:hAnsi="Times New Roman" w:cs="Times New Roman"/>
      <w:sz w:val="16"/>
      <w:szCs w:val="16"/>
      <w:lang w:val="en-GB"/>
    </w:rPr>
  </w:style>
  <w:style w:type="paragraph" w:styleId="Header">
    <w:name w:val="header"/>
    <w:basedOn w:val="Normal"/>
    <w:link w:val="HeaderChar"/>
    <w:rsid w:val="000579C9"/>
    <w:pPr>
      <w:tabs>
        <w:tab w:val="center" w:pos="4153"/>
        <w:tab w:val="right" w:pos="8306"/>
      </w:tabs>
    </w:pPr>
  </w:style>
  <w:style w:type="character" w:customStyle="1" w:styleId="HeaderChar">
    <w:name w:val="Header Char"/>
    <w:basedOn w:val="DefaultParagraphFont"/>
    <w:link w:val="Header"/>
    <w:rsid w:val="000579C9"/>
    <w:rPr>
      <w:rFonts w:ascii="Times New Roman" w:eastAsia="Times New Roman" w:hAnsi="Times New Roman" w:cs="Times New Roman"/>
      <w:sz w:val="24"/>
      <w:szCs w:val="24"/>
    </w:rPr>
  </w:style>
  <w:style w:type="paragraph" w:customStyle="1" w:styleId="Default">
    <w:name w:val="Default"/>
    <w:rsid w:val="000579C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0579C9"/>
    <w:pPr>
      <w:spacing w:before="75" w:after="75"/>
      <w:ind w:firstLine="375"/>
      <w:jc w:val="both"/>
    </w:pPr>
  </w:style>
  <w:style w:type="paragraph" w:customStyle="1" w:styleId="StyleHeading1">
    <w:name w:val="Style Heading 1"/>
    <w:aliases w:val="H1 + Times New Roman 12 pt Left"/>
    <w:basedOn w:val="Heading1"/>
    <w:rsid w:val="000579C9"/>
    <w:pPr>
      <w:tabs>
        <w:tab w:val="num" w:pos="432"/>
      </w:tabs>
      <w:spacing w:before="0" w:after="0"/>
      <w:ind w:left="432" w:hanging="432"/>
    </w:pPr>
    <w:rPr>
      <w:rFonts w:ascii="Times New Roman" w:hAnsi="Times New Roman" w:cs="Times New Roman"/>
      <w:caps/>
      <w:kern w:val="0"/>
      <w:sz w:val="24"/>
      <w:szCs w:val="20"/>
      <w:lang w:eastAsia="en-US"/>
    </w:rPr>
  </w:style>
  <w:style w:type="character" w:styleId="CommentReference">
    <w:name w:val="annotation reference"/>
    <w:basedOn w:val="DefaultParagraphFont"/>
    <w:semiHidden/>
    <w:unhideWhenUsed/>
    <w:rsid w:val="003B24FF"/>
    <w:rPr>
      <w:sz w:val="16"/>
      <w:szCs w:val="16"/>
    </w:rPr>
  </w:style>
  <w:style w:type="paragraph" w:styleId="CommentText">
    <w:name w:val="annotation text"/>
    <w:basedOn w:val="Normal"/>
    <w:link w:val="CommentTextChar"/>
    <w:semiHidden/>
    <w:unhideWhenUsed/>
    <w:rsid w:val="003B24FF"/>
    <w:rPr>
      <w:sz w:val="20"/>
      <w:szCs w:val="20"/>
    </w:rPr>
  </w:style>
  <w:style w:type="character" w:customStyle="1" w:styleId="CommentTextChar">
    <w:name w:val="Comment Text Char"/>
    <w:basedOn w:val="DefaultParagraphFont"/>
    <w:link w:val="CommentText"/>
    <w:semiHidden/>
    <w:rsid w:val="003B24FF"/>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nhideWhenUsed/>
    <w:rsid w:val="003B24FF"/>
    <w:rPr>
      <w:b/>
      <w:bCs/>
    </w:rPr>
  </w:style>
  <w:style w:type="character" w:customStyle="1" w:styleId="CommentSubjectChar">
    <w:name w:val="Comment Subject Char"/>
    <w:basedOn w:val="CommentTextChar"/>
    <w:link w:val="CommentSubject"/>
    <w:rsid w:val="003B24FF"/>
    <w:rPr>
      <w:rFonts w:ascii="Times New Roman" w:eastAsia="Times New Roman" w:hAnsi="Times New Roman" w:cs="Times New Roman"/>
      <w:b/>
      <w:bCs/>
      <w:sz w:val="20"/>
      <w:szCs w:val="20"/>
      <w:lang w:eastAsia="lv-LV"/>
    </w:rPr>
  </w:style>
  <w:style w:type="paragraph" w:styleId="BalloonText">
    <w:name w:val="Balloon Text"/>
    <w:basedOn w:val="Normal"/>
    <w:link w:val="BalloonTextChar"/>
    <w:semiHidden/>
    <w:unhideWhenUsed/>
    <w:rsid w:val="003B24FF"/>
    <w:rPr>
      <w:rFonts w:ascii="Tahoma" w:hAnsi="Tahoma" w:cs="Tahoma"/>
      <w:sz w:val="16"/>
      <w:szCs w:val="16"/>
    </w:rPr>
  </w:style>
  <w:style w:type="character" w:customStyle="1" w:styleId="BalloonTextChar">
    <w:name w:val="Balloon Text Char"/>
    <w:basedOn w:val="DefaultParagraphFont"/>
    <w:link w:val="BalloonText"/>
    <w:semiHidden/>
    <w:rsid w:val="003B24FF"/>
    <w:rPr>
      <w:rFonts w:ascii="Tahoma" w:eastAsia="Times New Roman" w:hAnsi="Tahoma" w:cs="Tahoma"/>
      <w:sz w:val="16"/>
      <w:szCs w:val="16"/>
      <w:lang w:eastAsia="lv-LV"/>
    </w:rPr>
  </w:style>
  <w:style w:type="paragraph" w:customStyle="1" w:styleId="DefaultText">
    <w:name w:val="Default Text"/>
    <w:basedOn w:val="Normal"/>
    <w:rsid w:val="00D46FCF"/>
    <w:pPr>
      <w:overflowPunct w:val="0"/>
      <w:autoSpaceDE w:val="0"/>
      <w:autoSpaceDN w:val="0"/>
      <w:adjustRightInd w:val="0"/>
      <w:textAlignment w:val="baseline"/>
    </w:pPr>
    <w:rPr>
      <w:noProof/>
      <w:szCs w:val="20"/>
    </w:rPr>
  </w:style>
  <w:style w:type="character" w:customStyle="1" w:styleId="FontStyle24">
    <w:name w:val="Font Style24"/>
    <w:rsid w:val="00D46FCF"/>
    <w:rPr>
      <w:rFonts w:ascii="Times New Roman" w:hAnsi="Times New Roman" w:cs="Times New Roman"/>
      <w:sz w:val="20"/>
      <w:szCs w:val="20"/>
    </w:rPr>
  </w:style>
  <w:style w:type="paragraph" w:customStyle="1" w:styleId="Style21">
    <w:name w:val="Style21"/>
    <w:basedOn w:val="Normal"/>
    <w:rsid w:val="00D46FCF"/>
    <w:pPr>
      <w:widowControl w:val="0"/>
      <w:autoSpaceDE w:val="0"/>
      <w:autoSpaceDN w:val="0"/>
      <w:adjustRightInd w:val="0"/>
      <w:spacing w:line="264" w:lineRule="exact"/>
      <w:ind w:firstLine="758"/>
    </w:pPr>
  </w:style>
  <w:style w:type="character" w:styleId="PageNumber">
    <w:name w:val="page number"/>
    <w:rsid w:val="00CD3648"/>
    <w:rPr>
      <w:rFonts w:cs="Times New Roman"/>
    </w:rPr>
  </w:style>
  <w:style w:type="paragraph" w:customStyle="1" w:styleId="2lmeaapakpunkts">
    <w:name w:val="2.līmeņa apakšpunkts"/>
    <w:basedOn w:val="Normal"/>
    <w:rsid w:val="002F08B6"/>
    <w:pPr>
      <w:numPr>
        <w:ilvl w:val="1"/>
        <w:numId w:val="1"/>
      </w:numPr>
      <w:spacing w:before="120" w:after="60"/>
      <w:jc w:val="both"/>
    </w:pPr>
    <w:rPr>
      <w:lang w:eastAsia="en-US"/>
    </w:rPr>
  </w:style>
  <w:style w:type="paragraph" w:styleId="BodyTextIndent">
    <w:name w:val="Body Text Indent"/>
    <w:basedOn w:val="Normal"/>
    <w:link w:val="BodyTextIndentChar"/>
    <w:rsid w:val="00317AD6"/>
    <w:pPr>
      <w:suppressAutoHyphens/>
      <w:spacing w:after="120"/>
      <w:ind w:left="283"/>
    </w:pPr>
    <w:rPr>
      <w:b/>
      <w:lang w:val="x-none" w:eastAsia="ar-SA"/>
    </w:rPr>
  </w:style>
  <w:style w:type="character" w:customStyle="1" w:styleId="BodyTextIndentChar">
    <w:name w:val="Body Text Indent Char"/>
    <w:basedOn w:val="DefaultParagraphFont"/>
    <w:link w:val="BodyTextIndent"/>
    <w:rsid w:val="00317AD6"/>
    <w:rPr>
      <w:rFonts w:ascii="Times New Roman" w:eastAsia="Times New Roman" w:hAnsi="Times New Roman" w:cs="Times New Roman"/>
      <w:b/>
      <w:sz w:val="24"/>
      <w:szCs w:val="24"/>
      <w:lang w:val="x-none" w:eastAsia="ar-SA"/>
    </w:rPr>
  </w:style>
  <w:style w:type="paragraph" w:styleId="BlockText">
    <w:name w:val="Block Text"/>
    <w:basedOn w:val="Normal"/>
    <w:rsid w:val="00317AD6"/>
    <w:pPr>
      <w:suppressAutoHyphens/>
      <w:spacing w:after="100"/>
      <w:ind w:left="284" w:right="-425" w:hanging="284"/>
      <w:jc w:val="both"/>
    </w:pPr>
    <w:rPr>
      <w:bCs/>
      <w:sz w:val="22"/>
      <w:szCs w:val="20"/>
      <w:lang w:eastAsia="ar-SA"/>
    </w:rPr>
  </w:style>
  <w:style w:type="paragraph" w:styleId="Title">
    <w:name w:val="Title"/>
    <w:basedOn w:val="Normal"/>
    <w:next w:val="Subtitle"/>
    <w:link w:val="TitleChar"/>
    <w:qFormat/>
    <w:rsid w:val="00317AD6"/>
    <w:pPr>
      <w:suppressAutoHyphens/>
      <w:jc w:val="center"/>
    </w:pPr>
    <w:rPr>
      <w:sz w:val="32"/>
      <w:szCs w:val="20"/>
      <w:lang w:val="x-none" w:eastAsia="ar-SA"/>
    </w:rPr>
  </w:style>
  <w:style w:type="character" w:customStyle="1" w:styleId="TitleChar">
    <w:name w:val="Title Char"/>
    <w:basedOn w:val="DefaultParagraphFont"/>
    <w:link w:val="Title"/>
    <w:rsid w:val="00317AD6"/>
    <w:rPr>
      <w:rFonts w:ascii="Times New Roman" w:eastAsia="Times New Roman" w:hAnsi="Times New Roman" w:cs="Times New Roman"/>
      <w:sz w:val="32"/>
      <w:szCs w:val="20"/>
      <w:lang w:val="x-none" w:eastAsia="ar-SA"/>
    </w:rPr>
  </w:style>
  <w:style w:type="paragraph" w:styleId="FootnoteText">
    <w:name w:val="footnote text"/>
    <w:basedOn w:val="Normal"/>
    <w:link w:val="FootnoteTextChar"/>
    <w:rsid w:val="00317AD6"/>
    <w:pPr>
      <w:suppressAutoHyphens/>
    </w:pPr>
    <w:rPr>
      <w:sz w:val="20"/>
      <w:szCs w:val="20"/>
      <w:lang w:val="x-none" w:eastAsia="ar-SA"/>
    </w:rPr>
  </w:style>
  <w:style w:type="character" w:customStyle="1" w:styleId="FootnoteTextChar">
    <w:name w:val="Footnote Text Char"/>
    <w:basedOn w:val="DefaultParagraphFont"/>
    <w:link w:val="FootnoteText"/>
    <w:rsid w:val="00317AD6"/>
    <w:rPr>
      <w:rFonts w:ascii="Times New Roman" w:eastAsia="Times New Roman" w:hAnsi="Times New Roman" w:cs="Times New Roman"/>
      <w:sz w:val="20"/>
      <w:szCs w:val="20"/>
      <w:lang w:val="x-none" w:eastAsia="ar-SA"/>
    </w:rPr>
  </w:style>
  <w:style w:type="paragraph" w:styleId="Subtitle">
    <w:name w:val="Subtitle"/>
    <w:basedOn w:val="Normal"/>
    <w:next w:val="Normal"/>
    <w:link w:val="SubtitleChar"/>
    <w:uiPriority w:val="11"/>
    <w:qFormat/>
    <w:rsid w:val="00317A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317AD6"/>
    <w:rPr>
      <w:rFonts w:asciiTheme="majorHAnsi" w:eastAsiaTheme="majorEastAsia" w:hAnsiTheme="majorHAnsi" w:cstheme="majorBidi"/>
      <w:i/>
      <w:iCs/>
      <w:color w:val="5B9BD5" w:themeColor="accent1"/>
      <w:spacing w:val="15"/>
      <w:sz w:val="24"/>
      <w:szCs w:val="24"/>
      <w:lang w:eastAsia="lv-LV"/>
    </w:rPr>
  </w:style>
  <w:style w:type="character" w:customStyle="1" w:styleId="Heading5Char">
    <w:name w:val="Heading 5 Char"/>
    <w:basedOn w:val="DefaultParagraphFont"/>
    <w:link w:val="Heading5"/>
    <w:rsid w:val="003F2959"/>
    <w:rPr>
      <w:rFonts w:ascii="Arial" w:eastAsia="Calibri" w:hAnsi="Arial" w:cs="Times New Roman"/>
      <w:szCs w:val="20"/>
      <w:lang w:val="en-GB"/>
    </w:rPr>
  </w:style>
  <w:style w:type="character" w:customStyle="1" w:styleId="Heading6Char">
    <w:name w:val="Heading 6 Char"/>
    <w:basedOn w:val="DefaultParagraphFont"/>
    <w:link w:val="Heading6"/>
    <w:rsid w:val="003F2959"/>
    <w:rPr>
      <w:rFonts w:ascii="Times New Roman" w:eastAsia="Calibri" w:hAnsi="Times New Roman" w:cs="Times New Roman"/>
      <w:i/>
      <w:szCs w:val="20"/>
      <w:lang w:val="en-GB"/>
    </w:rPr>
  </w:style>
  <w:style w:type="character" w:customStyle="1" w:styleId="Heading8Char">
    <w:name w:val="Heading 8 Char"/>
    <w:basedOn w:val="DefaultParagraphFont"/>
    <w:link w:val="Heading8"/>
    <w:rsid w:val="003F2959"/>
    <w:rPr>
      <w:rFonts w:ascii="Arial" w:eastAsia="Calibri" w:hAnsi="Arial" w:cs="Times New Roman"/>
      <w:i/>
      <w:sz w:val="20"/>
      <w:szCs w:val="20"/>
      <w:lang w:val="en-GB"/>
    </w:rPr>
  </w:style>
  <w:style w:type="character" w:customStyle="1" w:styleId="Heading9Char">
    <w:name w:val="Heading 9 Char"/>
    <w:basedOn w:val="DefaultParagraphFont"/>
    <w:link w:val="Heading9"/>
    <w:rsid w:val="003F2959"/>
    <w:rPr>
      <w:rFonts w:ascii="Arial" w:eastAsia="Calibri" w:hAnsi="Arial" w:cs="Times New Roman"/>
      <w:b/>
      <w:i/>
      <w:sz w:val="18"/>
      <w:szCs w:val="20"/>
      <w:lang w:val="en-GB"/>
    </w:rPr>
  </w:style>
  <w:style w:type="paragraph" w:customStyle="1" w:styleId="1lmpunktslgumam">
    <w:name w:val="1.līm. punkts līgumam"/>
    <w:basedOn w:val="Heading1"/>
    <w:next w:val="Normal"/>
    <w:rsid w:val="003F2959"/>
    <w:pPr>
      <w:keepLines/>
      <w:tabs>
        <w:tab w:val="num" w:pos="360"/>
      </w:tabs>
      <w:ind w:left="360" w:hanging="360"/>
      <w:jc w:val="center"/>
    </w:pPr>
    <w:rPr>
      <w:rFonts w:ascii="Times New Roman" w:eastAsia="Calibri" w:hAnsi="Times New Roman" w:cs="Times New Roman"/>
      <w:bCs w:val="0"/>
      <w:caps/>
      <w:sz w:val="24"/>
      <w:lang w:eastAsia="en-US"/>
    </w:rPr>
  </w:style>
  <w:style w:type="paragraph" w:customStyle="1" w:styleId="3lmeaapakpunkts">
    <w:name w:val="3.līmeņa apakšpunkts"/>
    <w:basedOn w:val="Normal"/>
    <w:rsid w:val="003F2959"/>
    <w:pPr>
      <w:numPr>
        <w:ilvl w:val="2"/>
        <w:numId w:val="3"/>
      </w:numPr>
      <w:spacing w:after="60"/>
      <w:jc w:val="both"/>
    </w:pPr>
    <w:rPr>
      <w:lang w:eastAsia="en-US"/>
    </w:rPr>
  </w:style>
  <w:style w:type="paragraph" w:customStyle="1" w:styleId="4lmeaapakpunkts">
    <w:name w:val="4.līmeņa apakšpunkts"/>
    <w:basedOn w:val="3lmeaapakpunkts"/>
    <w:rsid w:val="003F2959"/>
    <w:pPr>
      <w:numPr>
        <w:ilvl w:val="3"/>
        <w:numId w:val="2"/>
      </w:numPr>
      <w:ind w:left="1588" w:hanging="851"/>
    </w:pPr>
  </w:style>
  <w:style w:type="paragraph" w:customStyle="1" w:styleId="Normal1">
    <w:name w:val="Normal1"/>
    <w:basedOn w:val="Normal"/>
    <w:rsid w:val="003F2959"/>
    <w:pPr>
      <w:ind w:firstLine="170"/>
      <w:jc w:val="both"/>
    </w:pPr>
    <w:rPr>
      <w:rFonts w:eastAsia="Calibri"/>
      <w:szCs w:val="20"/>
      <w:lang w:val="en-GB" w:eastAsia="en-US"/>
    </w:rPr>
  </w:style>
  <w:style w:type="paragraph" w:styleId="Caption">
    <w:name w:val="caption"/>
    <w:basedOn w:val="Normal"/>
    <w:next w:val="Normal"/>
    <w:qFormat/>
    <w:rsid w:val="003F2959"/>
    <w:pPr>
      <w:spacing w:before="120" w:after="120"/>
      <w:jc w:val="both"/>
    </w:pPr>
    <w:rPr>
      <w:rFonts w:eastAsia="Calibri"/>
      <w:b/>
      <w:szCs w:val="20"/>
      <w:lang w:val="en-GB" w:eastAsia="en-US"/>
    </w:rPr>
  </w:style>
  <w:style w:type="paragraph" w:styleId="TOC1">
    <w:name w:val="toc 1"/>
    <w:basedOn w:val="Normal"/>
    <w:next w:val="Normal"/>
    <w:autoRedefine/>
    <w:semiHidden/>
    <w:rsid w:val="003F2959"/>
    <w:pPr>
      <w:tabs>
        <w:tab w:val="left" w:pos="400"/>
        <w:tab w:val="right" w:leader="dot" w:pos="8313"/>
      </w:tabs>
      <w:jc w:val="both"/>
    </w:pPr>
    <w:rPr>
      <w:rFonts w:eastAsia="Calibri"/>
      <w:noProof/>
      <w:color w:val="FF0000"/>
      <w:sz w:val="28"/>
      <w:szCs w:val="20"/>
      <w:lang w:eastAsia="en-US"/>
    </w:rPr>
  </w:style>
  <w:style w:type="paragraph" w:styleId="BodyTextIndent2">
    <w:name w:val="Body Text Indent 2"/>
    <w:basedOn w:val="Normal"/>
    <w:link w:val="BodyTextIndent2Char"/>
    <w:rsid w:val="003F2959"/>
    <w:pPr>
      <w:ind w:firstLine="720"/>
      <w:jc w:val="both"/>
    </w:pPr>
    <w:rPr>
      <w:rFonts w:eastAsia="Calibri"/>
      <w:szCs w:val="20"/>
      <w:lang w:eastAsia="en-US"/>
    </w:rPr>
  </w:style>
  <w:style w:type="character" w:customStyle="1" w:styleId="BodyTextIndent2Char">
    <w:name w:val="Body Text Indent 2 Char"/>
    <w:basedOn w:val="DefaultParagraphFont"/>
    <w:link w:val="BodyTextIndent2"/>
    <w:rsid w:val="003F2959"/>
    <w:rPr>
      <w:rFonts w:ascii="Times New Roman" w:eastAsia="Calibri" w:hAnsi="Times New Roman" w:cs="Times New Roman"/>
      <w:sz w:val="24"/>
      <w:szCs w:val="20"/>
    </w:rPr>
  </w:style>
  <w:style w:type="paragraph" w:styleId="BodyTextIndent3">
    <w:name w:val="Body Text Indent 3"/>
    <w:basedOn w:val="Normal"/>
    <w:link w:val="BodyTextIndent3Char"/>
    <w:rsid w:val="003F2959"/>
    <w:pPr>
      <w:ind w:left="720"/>
      <w:jc w:val="both"/>
    </w:pPr>
    <w:rPr>
      <w:rFonts w:eastAsia="Calibri"/>
      <w:szCs w:val="20"/>
      <w:lang w:eastAsia="en-US"/>
    </w:rPr>
  </w:style>
  <w:style w:type="character" w:customStyle="1" w:styleId="BodyTextIndent3Char">
    <w:name w:val="Body Text Indent 3 Char"/>
    <w:basedOn w:val="DefaultParagraphFont"/>
    <w:link w:val="BodyTextIndent3"/>
    <w:rsid w:val="003F2959"/>
    <w:rPr>
      <w:rFonts w:ascii="Times New Roman" w:eastAsia="Calibri" w:hAnsi="Times New Roman" w:cs="Times New Roman"/>
      <w:sz w:val="24"/>
      <w:szCs w:val="20"/>
    </w:rPr>
  </w:style>
  <w:style w:type="character" w:customStyle="1" w:styleId="DocumentMapChar">
    <w:name w:val="Document Map Char"/>
    <w:semiHidden/>
    <w:locked/>
    <w:rsid w:val="003F2959"/>
    <w:rPr>
      <w:rFonts w:ascii="Tahoma" w:hAnsi="Tahoma"/>
      <w:sz w:val="20"/>
      <w:shd w:val="clear" w:color="auto" w:fill="000080"/>
    </w:rPr>
  </w:style>
  <w:style w:type="paragraph" w:styleId="DocumentMap">
    <w:name w:val="Document Map"/>
    <w:basedOn w:val="Normal"/>
    <w:link w:val="DocumentMapChar2"/>
    <w:semiHidden/>
    <w:rsid w:val="003F2959"/>
    <w:pPr>
      <w:shd w:val="clear" w:color="auto" w:fill="000080"/>
      <w:jc w:val="both"/>
    </w:pPr>
    <w:rPr>
      <w:rFonts w:ascii="Tahoma" w:hAnsi="Tahoma"/>
      <w:sz w:val="20"/>
      <w:szCs w:val="20"/>
    </w:rPr>
  </w:style>
  <w:style w:type="character" w:customStyle="1" w:styleId="DocumentMapChar1">
    <w:name w:val="Document Map Char1"/>
    <w:basedOn w:val="DefaultParagraphFont"/>
    <w:semiHidden/>
    <w:rsid w:val="003F2959"/>
    <w:rPr>
      <w:rFonts w:ascii="Tahoma" w:eastAsia="Times New Roman" w:hAnsi="Tahoma" w:cs="Tahoma"/>
      <w:sz w:val="16"/>
      <w:szCs w:val="16"/>
      <w:lang w:eastAsia="lv-LV"/>
    </w:rPr>
  </w:style>
  <w:style w:type="character" w:customStyle="1" w:styleId="DocumentMapChar2">
    <w:name w:val="Document Map Char2"/>
    <w:link w:val="DocumentMap"/>
    <w:semiHidden/>
    <w:locked/>
    <w:rsid w:val="003F2959"/>
    <w:rPr>
      <w:rFonts w:ascii="Tahoma" w:eastAsia="Times New Roman" w:hAnsi="Tahoma" w:cs="Times New Roman"/>
      <w:sz w:val="20"/>
      <w:szCs w:val="20"/>
      <w:shd w:val="clear" w:color="auto" w:fill="000080"/>
      <w:lang w:eastAsia="lv-LV"/>
    </w:rPr>
  </w:style>
  <w:style w:type="paragraph" w:customStyle="1" w:styleId="Hanging1">
    <w:name w:val="Hanging1"/>
    <w:basedOn w:val="Normal"/>
    <w:rsid w:val="003F2959"/>
    <w:pPr>
      <w:numPr>
        <w:ilvl w:val="1"/>
        <w:numId w:val="16"/>
      </w:numPr>
      <w:jc w:val="both"/>
    </w:pPr>
    <w:rPr>
      <w:rFonts w:eastAsia="Calibri"/>
      <w:sz w:val="22"/>
      <w:szCs w:val="20"/>
      <w:lang w:val="en-GB" w:eastAsia="en-US"/>
    </w:rPr>
  </w:style>
  <w:style w:type="paragraph" w:styleId="ListBullet">
    <w:name w:val="List Bullet"/>
    <w:basedOn w:val="Normal"/>
    <w:autoRedefine/>
    <w:rsid w:val="003F2959"/>
    <w:pPr>
      <w:tabs>
        <w:tab w:val="num" w:pos="360"/>
      </w:tabs>
      <w:ind w:left="360" w:hanging="360"/>
    </w:pPr>
    <w:rPr>
      <w:rFonts w:eastAsia="Calibri"/>
      <w:szCs w:val="20"/>
      <w:lang w:eastAsia="en-US"/>
    </w:rPr>
  </w:style>
  <w:style w:type="paragraph" w:styleId="ListBullet2">
    <w:name w:val="List Bullet 2"/>
    <w:basedOn w:val="Normal"/>
    <w:autoRedefine/>
    <w:rsid w:val="003F2959"/>
    <w:pPr>
      <w:tabs>
        <w:tab w:val="num" w:pos="643"/>
      </w:tabs>
      <w:ind w:left="643" w:hanging="360"/>
    </w:pPr>
    <w:rPr>
      <w:rFonts w:eastAsia="Calibri"/>
      <w:szCs w:val="20"/>
      <w:lang w:eastAsia="en-US"/>
    </w:rPr>
  </w:style>
  <w:style w:type="paragraph" w:styleId="ListBullet3">
    <w:name w:val="List Bullet 3"/>
    <w:basedOn w:val="Normal"/>
    <w:autoRedefine/>
    <w:rsid w:val="003F2959"/>
    <w:pPr>
      <w:tabs>
        <w:tab w:val="num" w:pos="926"/>
      </w:tabs>
      <w:ind w:left="926" w:hanging="360"/>
    </w:pPr>
    <w:rPr>
      <w:rFonts w:eastAsia="Calibri"/>
      <w:szCs w:val="20"/>
      <w:lang w:eastAsia="en-US"/>
    </w:rPr>
  </w:style>
  <w:style w:type="paragraph" w:styleId="ListBullet4">
    <w:name w:val="List Bullet 4"/>
    <w:basedOn w:val="Normal"/>
    <w:autoRedefine/>
    <w:rsid w:val="003F2959"/>
    <w:pPr>
      <w:tabs>
        <w:tab w:val="num" w:pos="1209"/>
      </w:tabs>
      <w:ind w:left="1209" w:hanging="360"/>
    </w:pPr>
    <w:rPr>
      <w:rFonts w:eastAsia="Calibri"/>
      <w:szCs w:val="20"/>
      <w:lang w:eastAsia="en-US"/>
    </w:rPr>
  </w:style>
  <w:style w:type="paragraph" w:styleId="ListBullet5">
    <w:name w:val="List Bullet 5"/>
    <w:basedOn w:val="Normal"/>
    <w:autoRedefine/>
    <w:rsid w:val="003F2959"/>
    <w:pPr>
      <w:tabs>
        <w:tab w:val="num" w:pos="1492"/>
      </w:tabs>
      <w:ind w:left="1492" w:hanging="360"/>
    </w:pPr>
    <w:rPr>
      <w:rFonts w:eastAsia="Calibri"/>
      <w:szCs w:val="20"/>
      <w:lang w:eastAsia="en-US"/>
    </w:rPr>
  </w:style>
  <w:style w:type="paragraph" w:styleId="ListNumber">
    <w:name w:val="List Number"/>
    <w:basedOn w:val="Normal"/>
    <w:rsid w:val="003F2959"/>
    <w:pPr>
      <w:tabs>
        <w:tab w:val="num" w:pos="360"/>
      </w:tabs>
      <w:ind w:left="360" w:hanging="360"/>
    </w:pPr>
    <w:rPr>
      <w:rFonts w:eastAsia="Calibri"/>
      <w:szCs w:val="20"/>
      <w:lang w:eastAsia="en-US"/>
    </w:rPr>
  </w:style>
  <w:style w:type="paragraph" w:styleId="ListNumber2">
    <w:name w:val="List Number 2"/>
    <w:basedOn w:val="Normal"/>
    <w:rsid w:val="003F2959"/>
    <w:pPr>
      <w:tabs>
        <w:tab w:val="num" w:pos="643"/>
      </w:tabs>
      <w:ind w:left="643" w:hanging="360"/>
    </w:pPr>
    <w:rPr>
      <w:rFonts w:eastAsia="Calibri"/>
      <w:szCs w:val="20"/>
      <w:lang w:eastAsia="en-US"/>
    </w:rPr>
  </w:style>
  <w:style w:type="paragraph" w:styleId="ListNumber3">
    <w:name w:val="List Number 3"/>
    <w:basedOn w:val="Normal"/>
    <w:rsid w:val="003F2959"/>
    <w:pPr>
      <w:tabs>
        <w:tab w:val="num" w:pos="926"/>
      </w:tabs>
      <w:ind w:left="926" w:hanging="360"/>
    </w:pPr>
    <w:rPr>
      <w:rFonts w:eastAsia="Calibri"/>
      <w:szCs w:val="20"/>
      <w:lang w:eastAsia="en-US"/>
    </w:rPr>
  </w:style>
  <w:style w:type="paragraph" w:styleId="ListNumber4">
    <w:name w:val="List Number 4"/>
    <w:basedOn w:val="Normal"/>
    <w:rsid w:val="003F2959"/>
    <w:pPr>
      <w:tabs>
        <w:tab w:val="num" w:pos="1209"/>
      </w:tabs>
      <w:ind w:left="1209" w:hanging="360"/>
    </w:pPr>
    <w:rPr>
      <w:rFonts w:eastAsia="Calibri"/>
      <w:szCs w:val="20"/>
      <w:lang w:eastAsia="en-US"/>
    </w:rPr>
  </w:style>
  <w:style w:type="paragraph" w:styleId="ListNumber5">
    <w:name w:val="List Number 5"/>
    <w:basedOn w:val="Normal"/>
    <w:rsid w:val="003F2959"/>
    <w:pPr>
      <w:tabs>
        <w:tab w:val="num" w:pos="1492"/>
      </w:tabs>
      <w:ind w:left="1492" w:hanging="360"/>
    </w:pPr>
    <w:rPr>
      <w:rFonts w:eastAsia="Calibri"/>
      <w:szCs w:val="20"/>
      <w:lang w:eastAsia="en-US"/>
    </w:rPr>
  </w:style>
  <w:style w:type="character" w:customStyle="1" w:styleId="BalloonTextChar1">
    <w:name w:val="Balloon Text Char1"/>
    <w:semiHidden/>
    <w:locked/>
    <w:rsid w:val="003F2959"/>
    <w:rPr>
      <w:rFonts w:ascii="Times New Roman" w:hAnsi="Times New Roman" w:cs="Times New Roman"/>
      <w:sz w:val="2"/>
      <w:lang w:val="x-none" w:eastAsia="en-US"/>
    </w:rPr>
  </w:style>
  <w:style w:type="character" w:customStyle="1" w:styleId="BalloonTextChar2">
    <w:name w:val="Balloon Text Char2"/>
    <w:semiHidden/>
    <w:locked/>
    <w:rsid w:val="003F2959"/>
    <w:rPr>
      <w:rFonts w:ascii="Tahoma" w:hAnsi="Tahoma" w:cs="Tahoma"/>
      <w:sz w:val="16"/>
      <w:szCs w:val="16"/>
    </w:rPr>
  </w:style>
  <w:style w:type="paragraph" w:styleId="NormalWeb">
    <w:name w:val="Normal (Web)"/>
    <w:basedOn w:val="Normal"/>
    <w:rsid w:val="003F2959"/>
    <w:pPr>
      <w:spacing w:before="100"/>
    </w:pPr>
    <w:rPr>
      <w:rFonts w:eastAsia="Calibri"/>
      <w:lang w:val="en-GB" w:eastAsia="en-US"/>
    </w:rPr>
  </w:style>
  <w:style w:type="paragraph" w:customStyle="1" w:styleId="FR3">
    <w:name w:val="FR3"/>
    <w:rsid w:val="003F2959"/>
    <w:pPr>
      <w:widowControl w:val="0"/>
      <w:autoSpaceDE w:val="0"/>
      <w:autoSpaceDN w:val="0"/>
      <w:adjustRightInd w:val="0"/>
      <w:spacing w:after="0" w:line="340" w:lineRule="auto"/>
      <w:ind w:left="3200"/>
      <w:jc w:val="right"/>
    </w:pPr>
    <w:rPr>
      <w:rFonts w:ascii="Times New Roman" w:eastAsia="Calibri" w:hAnsi="Times New Roman" w:cs="Times New Roman"/>
      <w:sz w:val="20"/>
      <w:szCs w:val="20"/>
    </w:rPr>
  </w:style>
  <w:style w:type="paragraph" w:customStyle="1" w:styleId="FR4">
    <w:name w:val="FR4"/>
    <w:rsid w:val="003F2959"/>
    <w:pPr>
      <w:widowControl w:val="0"/>
      <w:autoSpaceDE w:val="0"/>
      <w:autoSpaceDN w:val="0"/>
      <w:adjustRightInd w:val="0"/>
      <w:spacing w:after="0" w:line="240" w:lineRule="auto"/>
      <w:ind w:left="3120"/>
    </w:pPr>
    <w:rPr>
      <w:rFonts w:ascii="Times New Roman" w:eastAsia="Calibri" w:hAnsi="Times New Roman" w:cs="Times New Roman"/>
      <w:sz w:val="16"/>
      <w:szCs w:val="16"/>
    </w:rPr>
  </w:style>
  <w:style w:type="paragraph" w:customStyle="1" w:styleId="FR2">
    <w:name w:val="FR2"/>
    <w:rsid w:val="003F2959"/>
    <w:pPr>
      <w:widowControl w:val="0"/>
      <w:autoSpaceDE w:val="0"/>
      <w:autoSpaceDN w:val="0"/>
      <w:adjustRightInd w:val="0"/>
      <w:spacing w:after="0" w:line="300" w:lineRule="auto"/>
      <w:ind w:left="40" w:firstLine="60"/>
      <w:jc w:val="both"/>
    </w:pPr>
    <w:rPr>
      <w:rFonts w:ascii="Arial" w:eastAsia="Calibri" w:hAnsi="Arial" w:cs="Arial"/>
      <w:i/>
      <w:iCs/>
      <w:sz w:val="24"/>
      <w:szCs w:val="24"/>
    </w:rPr>
  </w:style>
  <w:style w:type="paragraph" w:customStyle="1" w:styleId="Teksts1">
    <w:name w:val="Teksts1"/>
    <w:basedOn w:val="Normal"/>
    <w:rsid w:val="003F2959"/>
    <w:pPr>
      <w:spacing w:after="320"/>
    </w:pPr>
    <w:rPr>
      <w:rFonts w:eastAsia="Calibri"/>
      <w:sz w:val="22"/>
      <w:szCs w:val="22"/>
      <w:lang w:eastAsia="en-US"/>
    </w:rPr>
  </w:style>
  <w:style w:type="paragraph" w:customStyle="1" w:styleId="list2">
    <w:name w:val="list2"/>
    <w:basedOn w:val="Heading2"/>
    <w:rsid w:val="003F2959"/>
    <w:pPr>
      <w:keepNext w:val="0"/>
      <w:keepLines/>
      <w:widowControl w:val="0"/>
      <w:numPr>
        <w:ilvl w:val="1"/>
        <w:numId w:val="17"/>
      </w:numPr>
      <w:tabs>
        <w:tab w:val="left" w:pos="765"/>
      </w:tabs>
      <w:spacing w:before="0" w:after="0"/>
      <w:jc w:val="both"/>
    </w:pPr>
    <w:rPr>
      <w:rFonts w:ascii="Times New Roman" w:eastAsia="Calibri" w:hAnsi="Times New Roman" w:cs="Times New Roman"/>
      <w:bCs w:val="0"/>
      <w:i w:val="0"/>
      <w:iCs w:val="0"/>
      <w:sz w:val="24"/>
      <w:lang w:val="de-DE" w:eastAsia="en-US"/>
    </w:rPr>
  </w:style>
  <w:style w:type="table" w:styleId="TableGrid">
    <w:name w:val="Table Grid"/>
    <w:basedOn w:val="TableNormal"/>
    <w:rsid w:val="003F2959"/>
    <w:pPr>
      <w:spacing w:after="0" w:line="240" w:lineRule="auto"/>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1">
    <w:name w:val="FR1"/>
    <w:rsid w:val="003F2959"/>
    <w:pPr>
      <w:widowControl w:val="0"/>
      <w:suppressAutoHyphens/>
      <w:autoSpaceDE w:val="0"/>
      <w:spacing w:after="0" w:line="240" w:lineRule="auto"/>
      <w:ind w:left="240"/>
      <w:jc w:val="center"/>
    </w:pPr>
    <w:rPr>
      <w:rFonts w:ascii="Times New Roman" w:eastAsia="Calibri" w:hAnsi="Times New Roman" w:cs="Times New Roman"/>
      <w:b/>
      <w:bCs/>
      <w:sz w:val="28"/>
      <w:szCs w:val="28"/>
      <w:lang w:eastAsia="ar-SA"/>
    </w:rPr>
  </w:style>
  <w:style w:type="paragraph" w:customStyle="1" w:styleId="txt1">
    <w:name w:val="txt1"/>
    <w:rsid w:val="003F2959"/>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Neo'w Arial" w:eastAsia="Calibri" w:hAnsi="!Neo'w Arial" w:cs="Times New Roman"/>
      <w:color w:val="000000"/>
      <w:sz w:val="20"/>
      <w:szCs w:val="20"/>
      <w:lang w:val="en-US" w:eastAsia="ar-SA"/>
    </w:rPr>
  </w:style>
  <w:style w:type="paragraph" w:customStyle="1" w:styleId="RakstzRakstz2">
    <w:name w:val="Rakstz. Rakstz.2"/>
    <w:basedOn w:val="Normal"/>
    <w:rsid w:val="003F2959"/>
    <w:pPr>
      <w:spacing w:after="160" w:line="240" w:lineRule="exact"/>
      <w:jc w:val="both"/>
    </w:pPr>
    <w:rPr>
      <w:rFonts w:ascii="Tahoma" w:eastAsia="Calibri" w:hAnsi="Tahoma"/>
      <w:sz w:val="20"/>
      <w:szCs w:val="20"/>
      <w:lang w:val="en-US" w:eastAsia="en-US"/>
    </w:rPr>
  </w:style>
  <w:style w:type="character" w:customStyle="1" w:styleId="txt10">
    <w:name w:val="txt10"/>
    <w:rsid w:val="003F2959"/>
    <w:rPr>
      <w:rFonts w:cs="Times New Roman"/>
    </w:rPr>
  </w:style>
  <w:style w:type="character" w:styleId="Strong">
    <w:name w:val="Strong"/>
    <w:qFormat/>
    <w:rsid w:val="003F2959"/>
    <w:rPr>
      <w:rFonts w:cs="Times New Roman"/>
      <w:b/>
      <w:bCs/>
    </w:rPr>
  </w:style>
  <w:style w:type="character" w:customStyle="1" w:styleId="spelle">
    <w:name w:val="spelle"/>
    <w:rsid w:val="003F2959"/>
    <w:rPr>
      <w:rFonts w:cs="Times New Roman"/>
    </w:rPr>
  </w:style>
  <w:style w:type="character" w:styleId="FollowedHyperlink">
    <w:name w:val="FollowedHyperlink"/>
    <w:semiHidden/>
    <w:rsid w:val="003F2959"/>
    <w:rPr>
      <w:rFonts w:cs="Times New Roman"/>
      <w:color w:val="800080"/>
      <w:u w:val="single"/>
    </w:rPr>
  </w:style>
  <w:style w:type="character" w:customStyle="1" w:styleId="Bodytext20">
    <w:name w:val="Body text (2)_"/>
    <w:link w:val="Bodytext21"/>
    <w:locked/>
    <w:rsid w:val="003F2959"/>
    <w:rPr>
      <w:rFonts w:cs="Times New Roman"/>
      <w:b/>
      <w:bCs/>
      <w:sz w:val="26"/>
      <w:szCs w:val="26"/>
      <w:shd w:val="clear" w:color="auto" w:fill="FFFFFF"/>
    </w:rPr>
  </w:style>
  <w:style w:type="character" w:customStyle="1" w:styleId="Bodytext4">
    <w:name w:val="Body text (4)_"/>
    <w:link w:val="Bodytext40"/>
    <w:locked/>
    <w:rsid w:val="003F2959"/>
    <w:rPr>
      <w:rFonts w:cs="Times New Roman"/>
      <w:b/>
      <w:bCs/>
      <w:sz w:val="21"/>
      <w:szCs w:val="21"/>
      <w:shd w:val="clear" w:color="auto" w:fill="FFFFFF"/>
    </w:rPr>
  </w:style>
  <w:style w:type="paragraph" w:customStyle="1" w:styleId="Bodytext21">
    <w:name w:val="Body text (2)"/>
    <w:basedOn w:val="Normal"/>
    <w:link w:val="Bodytext20"/>
    <w:rsid w:val="003F2959"/>
    <w:pPr>
      <w:shd w:val="clear" w:color="auto" w:fill="FFFFFF"/>
      <w:spacing w:before="240" w:line="336" w:lineRule="exact"/>
      <w:jc w:val="center"/>
    </w:pPr>
    <w:rPr>
      <w:rFonts w:asciiTheme="minorHAnsi" w:eastAsiaTheme="minorHAnsi" w:hAnsiTheme="minorHAnsi"/>
      <w:b/>
      <w:bCs/>
      <w:sz w:val="26"/>
      <w:szCs w:val="26"/>
      <w:lang w:eastAsia="en-US"/>
    </w:rPr>
  </w:style>
  <w:style w:type="paragraph" w:customStyle="1" w:styleId="Bodytext40">
    <w:name w:val="Body text (4)"/>
    <w:basedOn w:val="Normal"/>
    <w:link w:val="Bodytext4"/>
    <w:rsid w:val="003F2959"/>
    <w:pPr>
      <w:shd w:val="clear" w:color="auto" w:fill="FFFFFF"/>
      <w:spacing w:before="240" w:after="3900" w:line="240" w:lineRule="atLeast"/>
      <w:jc w:val="center"/>
    </w:pPr>
    <w:rPr>
      <w:rFonts w:asciiTheme="minorHAnsi" w:eastAsiaTheme="minorHAnsi" w:hAnsiTheme="minorHAnsi"/>
      <w:b/>
      <w:bCs/>
      <w:sz w:val="21"/>
      <w:szCs w:val="21"/>
      <w:lang w:eastAsia="en-US"/>
    </w:rPr>
  </w:style>
  <w:style w:type="character" w:customStyle="1" w:styleId="Bodytext0">
    <w:name w:val="Body text_"/>
    <w:link w:val="Bodytext1"/>
    <w:locked/>
    <w:rsid w:val="003F2959"/>
    <w:rPr>
      <w:rFonts w:cs="Times New Roman"/>
      <w:sz w:val="21"/>
      <w:szCs w:val="21"/>
      <w:shd w:val="clear" w:color="auto" w:fill="FFFFFF"/>
    </w:rPr>
  </w:style>
  <w:style w:type="character" w:customStyle="1" w:styleId="Bodytext6">
    <w:name w:val="Body text (6)_"/>
    <w:link w:val="Bodytext61"/>
    <w:locked/>
    <w:rsid w:val="003F2959"/>
    <w:rPr>
      <w:rFonts w:cs="Times New Roman"/>
      <w:b/>
      <w:bCs/>
      <w:sz w:val="21"/>
      <w:szCs w:val="21"/>
      <w:shd w:val="clear" w:color="auto" w:fill="FFFFFF"/>
    </w:rPr>
  </w:style>
  <w:style w:type="paragraph" w:customStyle="1" w:styleId="Bodytext1">
    <w:name w:val="Body text1"/>
    <w:basedOn w:val="Normal"/>
    <w:link w:val="Bodytext0"/>
    <w:rsid w:val="003F2959"/>
    <w:pPr>
      <w:shd w:val="clear" w:color="auto" w:fill="FFFFFF"/>
      <w:spacing w:after="1080" w:line="259" w:lineRule="exact"/>
      <w:ind w:hanging="820"/>
      <w:jc w:val="right"/>
    </w:pPr>
    <w:rPr>
      <w:rFonts w:asciiTheme="minorHAnsi" w:eastAsiaTheme="minorHAnsi" w:hAnsiTheme="minorHAnsi"/>
      <w:sz w:val="21"/>
      <w:szCs w:val="21"/>
      <w:lang w:eastAsia="en-US"/>
    </w:rPr>
  </w:style>
  <w:style w:type="paragraph" w:customStyle="1" w:styleId="Bodytext61">
    <w:name w:val="Body text (6)1"/>
    <w:basedOn w:val="Normal"/>
    <w:link w:val="Bodytext6"/>
    <w:rsid w:val="003F2959"/>
    <w:pPr>
      <w:shd w:val="clear" w:color="auto" w:fill="FFFFFF"/>
      <w:spacing w:line="240" w:lineRule="atLeast"/>
      <w:ind w:hanging="560"/>
    </w:pPr>
    <w:rPr>
      <w:rFonts w:asciiTheme="minorHAnsi" w:eastAsiaTheme="minorHAnsi" w:hAnsiTheme="minorHAnsi"/>
      <w:b/>
      <w:bCs/>
      <w:sz w:val="21"/>
      <w:szCs w:val="21"/>
      <w:lang w:eastAsia="en-US"/>
    </w:rPr>
  </w:style>
  <w:style w:type="character" w:customStyle="1" w:styleId="Bodytext30">
    <w:name w:val="Body text3"/>
    <w:rsid w:val="003F2959"/>
    <w:rPr>
      <w:rFonts w:ascii="Times New Roman" w:hAnsi="Times New Roman" w:cs="Times New Roman"/>
      <w:spacing w:val="0"/>
      <w:sz w:val="21"/>
      <w:szCs w:val="21"/>
      <w:u w:val="single"/>
      <w:shd w:val="clear" w:color="auto" w:fill="FFFFFF"/>
    </w:rPr>
  </w:style>
  <w:style w:type="character" w:customStyle="1" w:styleId="Bodytext7">
    <w:name w:val="Body text (7)_"/>
    <w:link w:val="Bodytext71"/>
    <w:locked/>
    <w:rsid w:val="003F2959"/>
    <w:rPr>
      <w:rFonts w:cs="Times New Roman"/>
      <w:sz w:val="14"/>
      <w:szCs w:val="14"/>
      <w:shd w:val="clear" w:color="auto" w:fill="FFFFFF"/>
    </w:rPr>
  </w:style>
  <w:style w:type="character" w:customStyle="1" w:styleId="Bodytext13">
    <w:name w:val="Body text (13)_"/>
    <w:link w:val="Bodytext130"/>
    <w:locked/>
    <w:rsid w:val="003F2959"/>
    <w:rPr>
      <w:rFonts w:cs="Times New Roman"/>
      <w:b/>
      <w:bCs/>
      <w:shd w:val="clear" w:color="auto" w:fill="FFFFFF"/>
    </w:rPr>
  </w:style>
  <w:style w:type="character" w:customStyle="1" w:styleId="Bodytext139">
    <w:name w:val="Body text (13) + 9"/>
    <w:aliases w:val="5 pt13"/>
    <w:rsid w:val="003F2959"/>
    <w:rPr>
      <w:rFonts w:cs="Times New Roman"/>
      <w:b/>
      <w:bCs/>
      <w:sz w:val="19"/>
      <w:szCs w:val="19"/>
      <w:shd w:val="clear" w:color="auto" w:fill="FFFFFF"/>
    </w:rPr>
  </w:style>
  <w:style w:type="character" w:customStyle="1" w:styleId="Bodytext72">
    <w:name w:val="Body text (7)2"/>
    <w:basedOn w:val="Bodytext7"/>
    <w:rsid w:val="003F2959"/>
    <w:rPr>
      <w:rFonts w:cs="Times New Roman"/>
      <w:sz w:val="14"/>
      <w:szCs w:val="14"/>
      <w:shd w:val="clear" w:color="auto" w:fill="FFFFFF"/>
    </w:rPr>
  </w:style>
  <w:style w:type="paragraph" w:customStyle="1" w:styleId="Bodytext71">
    <w:name w:val="Body text (7)1"/>
    <w:basedOn w:val="Normal"/>
    <w:link w:val="Bodytext7"/>
    <w:rsid w:val="003F2959"/>
    <w:pPr>
      <w:shd w:val="clear" w:color="auto" w:fill="FFFFFF"/>
      <w:spacing w:after="60" w:line="173" w:lineRule="exact"/>
      <w:jc w:val="both"/>
    </w:pPr>
    <w:rPr>
      <w:rFonts w:asciiTheme="minorHAnsi" w:eastAsiaTheme="minorHAnsi" w:hAnsiTheme="minorHAnsi"/>
      <w:sz w:val="14"/>
      <w:szCs w:val="14"/>
      <w:lang w:eastAsia="en-US"/>
    </w:rPr>
  </w:style>
  <w:style w:type="paragraph" w:customStyle="1" w:styleId="Bodytext130">
    <w:name w:val="Body text (13)"/>
    <w:basedOn w:val="Normal"/>
    <w:link w:val="Bodytext13"/>
    <w:rsid w:val="003F2959"/>
    <w:pPr>
      <w:shd w:val="clear" w:color="auto" w:fill="FFFFFF"/>
      <w:spacing w:before="360" w:after="540" w:line="341" w:lineRule="exact"/>
      <w:jc w:val="center"/>
    </w:pPr>
    <w:rPr>
      <w:rFonts w:asciiTheme="minorHAnsi" w:eastAsiaTheme="minorHAnsi" w:hAnsiTheme="minorHAnsi"/>
      <w:b/>
      <w:bCs/>
      <w:sz w:val="22"/>
      <w:szCs w:val="22"/>
      <w:lang w:eastAsia="en-US"/>
    </w:rPr>
  </w:style>
  <w:style w:type="paragraph" w:customStyle="1" w:styleId="Pantateksts">
    <w:name w:val="Panta teksts"/>
    <w:basedOn w:val="Normal"/>
    <w:rsid w:val="003F2959"/>
    <w:pPr>
      <w:keepLines/>
      <w:spacing w:after="60"/>
      <w:ind w:left="737"/>
      <w:jc w:val="both"/>
    </w:pPr>
    <w:rPr>
      <w:rFonts w:ascii="Tahoma" w:hAnsi="Tahoma"/>
      <w:sz w:val="18"/>
      <w:szCs w:val="20"/>
      <w:lang w:eastAsia="en-US"/>
    </w:rPr>
  </w:style>
  <w:style w:type="paragraph" w:customStyle="1" w:styleId="LgumaNoslgums">
    <w:name w:val="Līguma Noslēgums"/>
    <w:basedOn w:val="Pantateksts"/>
    <w:rsid w:val="003F2959"/>
  </w:style>
  <w:style w:type="character" w:customStyle="1" w:styleId="Bodytext29">
    <w:name w:val="Body text29"/>
    <w:rsid w:val="003F2959"/>
    <w:rPr>
      <w:rFonts w:ascii="Times New Roman" w:hAnsi="Times New Roman"/>
      <w:spacing w:val="0"/>
      <w:sz w:val="22"/>
    </w:rPr>
  </w:style>
  <w:style w:type="character" w:customStyle="1" w:styleId="BodytextBold20">
    <w:name w:val="Body text + Bold20"/>
    <w:rsid w:val="003F2959"/>
    <w:rPr>
      <w:rFonts w:ascii="Times New Roman" w:hAnsi="Times New Roman"/>
      <w:b/>
      <w:spacing w:val="0"/>
      <w:sz w:val="22"/>
      <w:u w:val="single"/>
    </w:rPr>
  </w:style>
  <w:style w:type="character" w:customStyle="1" w:styleId="BodytextBold19">
    <w:name w:val="Body text + Bold19"/>
    <w:rsid w:val="003F2959"/>
    <w:rPr>
      <w:rFonts w:ascii="Times New Roman" w:hAnsi="Times New Roman"/>
      <w:b/>
      <w:spacing w:val="0"/>
      <w:sz w:val="22"/>
      <w:u w:val="single"/>
    </w:rPr>
  </w:style>
  <w:style w:type="numbering" w:customStyle="1" w:styleId="Style1">
    <w:name w:val="Style1"/>
    <w:rsid w:val="003F2959"/>
    <w:pPr>
      <w:numPr>
        <w:numId w:val="18"/>
      </w:numPr>
    </w:pPr>
  </w:style>
  <w:style w:type="paragraph" w:customStyle="1" w:styleId="tv2131">
    <w:name w:val="tv2131"/>
    <w:basedOn w:val="Normal"/>
    <w:rsid w:val="003F2959"/>
    <w:pPr>
      <w:spacing w:line="360" w:lineRule="auto"/>
      <w:ind w:firstLine="300"/>
    </w:pPr>
    <w:rPr>
      <w:color w:val="414142"/>
      <w:sz w:val="20"/>
      <w:szCs w:val="20"/>
    </w:rPr>
  </w:style>
  <w:style w:type="character" w:customStyle="1" w:styleId="RakstzRakstzRakstzRakstzRakstzRakstzRakstz">
    <w:name w:val="Rakstz. Rakstz. Rakstz. Rakstz. Rakstz. Rakstz. Rakstz."/>
    <w:aliases w:val="Rakstz. Rakstz. Rakstz. Rakstz. Rakstz. Rakstz. Rakstz. Rakstz. Rak Rakstz.  Rakstz. Rakstz."/>
    <w:rsid w:val="003F2959"/>
    <w:rPr>
      <w:sz w:val="24"/>
      <w:szCs w:val="24"/>
    </w:rPr>
  </w:style>
  <w:style w:type="character" w:customStyle="1" w:styleId="RakstzRakstz4">
    <w:name w:val="Rakstz. Rakstz.4"/>
    <w:rsid w:val="003F2959"/>
    <w:rPr>
      <w:lang w:eastAsia="en-US"/>
    </w:rPr>
  </w:style>
  <w:style w:type="paragraph" w:customStyle="1" w:styleId="Blockquote">
    <w:name w:val="Blockquote"/>
    <w:basedOn w:val="Normal"/>
    <w:rsid w:val="003F2959"/>
    <w:pPr>
      <w:widowControl w:val="0"/>
      <w:spacing w:before="100" w:after="100"/>
      <w:ind w:left="360" w:right="360"/>
    </w:pPr>
    <w:rPr>
      <w:lang w:val="en-US" w:eastAsia="en-US"/>
    </w:rPr>
  </w:style>
  <w:style w:type="paragraph" w:customStyle="1" w:styleId="ParastaisTaisnots">
    <w:name w:val="Parastais + Taisnots"/>
    <w:basedOn w:val="HTMLPreformatted"/>
    <w:rsid w:val="003F2959"/>
    <w:pPr>
      <w:numPr>
        <w:ilvl w:val="1"/>
        <w:numId w:val="21"/>
      </w:numPr>
      <w:tabs>
        <w:tab w:val="clear" w:pos="792"/>
        <w:tab w:val="left" w:pos="-627"/>
        <w:tab w:val="left" w:pos="8493"/>
        <w:tab w:val="left" w:pos="9160"/>
        <w:tab w:val="left" w:pos="10992"/>
        <w:tab w:val="left" w:pos="11908"/>
        <w:tab w:val="left" w:pos="12824"/>
        <w:tab w:val="left" w:pos="13740"/>
        <w:tab w:val="left" w:pos="14656"/>
      </w:tabs>
      <w:ind w:left="360" w:hanging="360"/>
      <w:jc w:val="center"/>
    </w:pPr>
    <w:rPr>
      <w:rFonts w:ascii="Times New Roman" w:eastAsia="Courier New" w:hAnsi="Times New Roman" w:cs="Times New Roman"/>
      <w:sz w:val="24"/>
      <w:szCs w:val="24"/>
      <w:lang w:val="en-GB"/>
    </w:rPr>
  </w:style>
  <w:style w:type="paragraph" w:customStyle="1" w:styleId="HTMLiepriekformattaisTimesNewRoman">
    <w:name w:val="HTML iepriekšformatētais + Times New Roman"/>
    <w:aliases w:val="12 pt,Treknraksts,Melna,Centrē..."/>
    <w:basedOn w:val="HTMLPreformatted"/>
    <w:rsid w:val="003F2959"/>
    <w:pPr>
      <w:numPr>
        <w:numId w:val="21"/>
      </w:numPr>
      <w:tabs>
        <w:tab w:val="clear" w:pos="360"/>
        <w:tab w:val="left" w:pos="8493"/>
        <w:tab w:val="left" w:pos="9160"/>
        <w:tab w:val="left" w:pos="10992"/>
        <w:tab w:val="left" w:pos="11908"/>
        <w:tab w:val="left" w:pos="12824"/>
        <w:tab w:val="left" w:pos="13740"/>
        <w:tab w:val="left" w:pos="14656"/>
      </w:tabs>
      <w:jc w:val="center"/>
    </w:pPr>
    <w:rPr>
      <w:rFonts w:ascii="Times New Roman" w:eastAsia="Courier New" w:hAnsi="Times New Roman" w:cs="Times New Roman"/>
      <w:b/>
      <w:color w:val="000000"/>
      <w:sz w:val="24"/>
      <w:szCs w:val="24"/>
      <w:lang w:val="en-GB"/>
    </w:rPr>
  </w:style>
  <w:style w:type="paragraph" w:styleId="HTMLPreformatted">
    <w:name w:val="HTML Preformatted"/>
    <w:basedOn w:val="Normal"/>
    <w:link w:val="HTMLPreformattedChar"/>
    <w:rsid w:val="003F2959"/>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rsid w:val="003F2959"/>
    <w:rPr>
      <w:rFonts w:ascii="Courier New" w:eastAsia="Times New Roman" w:hAnsi="Courier New" w:cs="Courier New"/>
      <w:sz w:val="20"/>
      <w:szCs w:val="20"/>
    </w:rPr>
  </w:style>
  <w:style w:type="character" w:styleId="FootnoteReference">
    <w:name w:val="footnote reference"/>
    <w:rsid w:val="003F2959"/>
    <w:rPr>
      <w:vertAlign w:val="superscript"/>
    </w:rPr>
  </w:style>
  <w:style w:type="character" w:customStyle="1" w:styleId="st">
    <w:name w:val="st"/>
    <w:basedOn w:val="DefaultParagraphFont"/>
    <w:rsid w:val="003F2959"/>
  </w:style>
  <w:style w:type="paragraph" w:customStyle="1" w:styleId="pamats">
    <w:name w:val="pamats"/>
    <w:basedOn w:val="Normal"/>
    <w:rsid w:val="003F2959"/>
    <w:pPr>
      <w:widowControl w:val="0"/>
      <w:spacing w:before="1" w:after="1" w:line="190" w:lineRule="atLeast"/>
      <w:ind w:left="1" w:right="1" w:firstLine="227"/>
      <w:jc w:val="both"/>
    </w:pPr>
    <w:rPr>
      <w:rFonts w:ascii="NewsGoth Lat" w:hAnsi="NewsGoth Lat"/>
      <w:snapToGrid w:val="0"/>
      <w:sz w:val="17"/>
      <w:szCs w:val="20"/>
      <w:lang w:val="en-US" w:eastAsia="en-US"/>
    </w:rPr>
  </w:style>
  <w:style w:type="paragraph" w:customStyle="1" w:styleId="naiskr">
    <w:name w:val="naiskr"/>
    <w:basedOn w:val="Normal"/>
    <w:rsid w:val="003F2959"/>
    <w:pPr>
      <w:spacing w:before="75" w:after="75"/>
    </w:pPr>
    <w:rPr>
      <w:lang w:val="en-US" w:eastAsia="en-US"/>
    </w:rPr>
  </w:style>
  <w:style w:type="character" w:customStyle="1" w:styleId="Bodytext70">
    <w:name w:val="Body text (7)"/>
    <w:rsid w:val="003F2959"/>
    <w:rPr>
      <w:spacing w:val="0"/>
      <w:sz w:val="14"/>
      <w:szCs w:val="14"/>
    </w:rPr>
  </w:style>
  <w:style w:type="character" w:customStyle="1" w:styleId="Tablecaption2">
    <w:name w:val="Table caption (2)"/>
    <w:rsid w:val="003F2959"/>
    <w:rPr>
      <w:rFonts w:ascii="Times New Roman" w:hAnsi="Times New Roman" w:cs="Times New Roman"/>
      <w:b/>
      <w:bCs/>
      <w:spacing w:val="0"/>
      <w:sz w:val="21"/>
      <w:szCs w:val="21"/>
      <w:u w:val="single"/>
    </w:rPr>
  </w:style>
  <w:style w:type="character" w:customStyle="1" w:styleId="BodytextBold12">
    <w:name w:val="Body text + Bold12"/>
    <w:rsid w:val="003F2959"/>
    <w:rPr>
      <w:b/>
      <w:bCs/>
      <w:sz w:val="21"/>
      <w:szCs w:val="21"/>
      <w:lang w:bidi="ar-SA"/>
    </w:rPr>
  </w:style>
  <w:style w:type="character" w:customStyle="1" w:styleId="Bodytext5">
    <w:name w:val="Body text5"/>
    <w:rsid w:val="003F2959"/>
    <w:rPr>
      <w:sz w:val="21"/>
      <w:szCs w:val="21"/>
      <w:u w:val="single"/>
      <w:lang w:val="en-US" w:eastAsia="en-US" w:bidi="ar-SA"/>
    </w:rPr>
  </w:style>
  <w:style w:type="character" w:customStyle="1" w:styleId="Bodytext41">
    <w:name w:val="Body text4"/>
    <w:rsid w:val="003F2959"/>
    <w:rPr>
      <w:noProof/>
      <w:sz w:val="21"/>
      <w:szCs w:val="21"/>
      <w:lang w:bidi="ar-SA"/>
    </w:rPr>
  </w:style>
  <w:style w:type="character" w:customStyle="1" w:styleId="BodytextBold11">
    <w:name w:val="Body text + Bold11"/>
    <w:rsid w:val="003F2959"/>
    <w:rPr>
      <w:rFonts w:ascii="Times New Roman" w:hAnsi="Times New Roman" w:cs="Times New Roman"/>
      <w:b/>
      <w:bCs/>
      <w:spacing w:val="0"/>
      <w:sz w:val="21"/>
      <w:szCs w:val="21"/>
      <w:lang w:bidi="ar-SA"/>
    </w:rPr>
  </w:style>
  <w:style w:type="character" w:customStyle="1" w:styleId="Bodytext10">
    <w:name w:val="Body text (10)_"/>
    <w:link w:val="Bodytext100"/>
    <w:locked/>
    <w:rsid w:val="003F2959"/>
    <w:rPr>
      <w:b/>
      <w:bCs/>
      <w:sz w:val="19"/>
      <w:szCs w:val="19"/>
      <w:shd w:val="clear" w:color="auto" w:fill="FFFFFF"/>
    </w:rPr>
  </w:style>
  <w:style w:type="character" w:customStyle="1" w:styleId="Bodytext12">
    <w:name w:val="Body text (12)_"/>
    <w:link w:val="Bodytext120"/>
    <w:locked/>
    <w:rsid w:val="003F2959"/>
    <w:rPr>
      <w:sz w:val="16"/>
      <w:szCs w:val="16"/>
      <w:shd w:val="clear" w:color="auto" w:fill="FFFFFF"/>
    </w:rPr>
  </w:style>
  <w:style w:type="character" w:customStyle="1" w:styleId="Bodytext127">
    <w:name w:val="Body text (12) + 7"/>
    <w:aliases w:val="5 pt12"/>
    <w:rsid w:val="003F2959"/>
    <w:rPr>
      <w:sz w:val="15"/>
      <w:szCs w:val="15"/>
      <w:lang w:bidi="ar-SA"/>
    </w:rPr>
  </w:style>
  <w:style w:type="paragraph" w:customStyle="1" w:styleId="Bodytext100">
    <w:name w:val="Body text (10)"/>
    <w:basedOn w:val="Normal"/>
    <w:link w:val="Bodytext10"/>
    <w:rsid w:val="003F2959"/>
    <w:pPr>
      <w:shd w:val="clear" w:color="auto" w:fill="FFFFFF"/>
      <w:spacing w:before="540" w:after="540" w:line="240" w:lineRule="atLeast"/>
    </w:pPr>
    <w:rPr>
      <w:rFonts w:asciiTheme="minorHAnsi" w:eastAsiaTheme="minorHAnsi" w:hAnsiTheme="minorHAnsi" w:cstheme="minorBidi"/>
      <w:b/>
      <w:bCs/>
      <w:sz w:val="19"/>
      <w:szCs w:val="19"/>
      <w:lang w:eastAsia="en-US"/>
    </w:rPr>
  </w:style>
  <w:style w:type="paragraph" w:customStyle="1" w:styleId="Bodytext120">
    <w:name w:val="Body text (12)"/>
    <w:basedOn w:val="Normal"/>
    <w:link w:val="Bodytext12"/>
    <w:rsid w:val="003F2959"/>
    <w:pPr>
      <w:shd w:val="clear" w:color="auto" w:fill="FFFFFF"/>
      <w:spacing w:line="240" w:lineRule="atLeast"/>
      <w:ind w:hanging="300"/>
    </w:pPr>
    <w:rPr>
      <w:rFonts w:asciiTheme="minorHAnsi" w:eastAsiaTheme="minorHAnsi" w:hAnsiTheme="minorHAnsi" w:cstheme="minorBidi"/>
      <w:sz w:val="16"/>
      <w:szCs w:val="16"/>
      <w:lang w:eastAsia="en-US"/>
    </w:rPr>
  </w:style>
  <w:style w:type="character" w:customStyle="1" w:styleId="Bodytext285pt">
    <w:name w:val="Body text (2) + 8;5 pt"/>
    <w:rsid w:val="003F2959"/>
    <w:rPr>
      <w:rFonts w:ascii="Times New Roman" w:eastAsia="Times New Roman" w:hAnsi="Times New Roman" w:cs="Times New Roman"/>
      <w:b/>
      <w:bCs/>
      <w:i w:val="0"/>
      <w:iCs w:val="0"/>
      <w:smallCaps w:val="0"/>
      <w:strike w:val="0"/>
      <w:spacing w:val="0"/>
      <w:sz w:val="17"/>
      <w:szCs w:val="17"/>
      <w:lang w:bidi="ar-SA"/>
    </w:rPr>
  </w:style>
  <w:style w:type="character" w:customStyle="1" w:styleId="BodytextBold">
    <w:name w:val="Body text + Bold"/>
    <w:rsid w:val="003F2959"/>
    <w:rPr>
      <w:rFonts w:ascii="Times New Roman" w:eastAsia="Times New Roman" w:hAnsi="Times New Roman" w:cs="Times New Roman"/>
      <w:b/>
      <w:bCs/>
      <w:i w:val="0"/>
      <w:iCs w:val="0"/>
      <w:smallCaps w:val="0"/>
      <w:strike w:val="0"/>
      <w:spacing w:val="0"/>
      <w:sz w:val="20"/>
      <w:szCs w:val="20"/>
      <w:lang w:bidi="ar-SA"/>
    </w:rPr>
  </w:style>
  <w:style w:type="paragraph" w:customStyle="1" w:styleId="BodyText22">
    <w:name w:val="Body Text2"/>
    <w:basedOn w:val="Normal"/>
    <w:rsid w:val="003F2959"/>
    <w:pPr>
      <w:shd w:val="clear" w:color="auto" w:fill="FFFFFF"/>
      <w:spacing w:line="0" w:lineRule="atLeast"/>
    </w:pPr>
    <w:rPr>
      <w:color w:val="000000"/>
      <w:sz w:val="20"/>
      <w:szCs w:val="20"/>
      <w:lang w:val="lv"/>
    </w:rPr>
  </w:style>
  <w:style w:type="character" w:customStyle="1" w:styleId="Bodytext31">
    <w:name w:val="Body text (3)_"/>
    <w:link w:val="Bodytext32"/>
    <w:rsid w:val="003F2959"/>
    <w:rPr>
      <w:shd w:val="clear" w:color="auto" w:fill="FFFFFF"/>
    </w:rPr>
  </w:style>
  <w:style w:type="character" w:customStyle="1" w:styleId="Bodytext310pt">
    <w:name w:val="Body text (3) + 10 pt"/>
    <w:rsid w:val="003F2959"/>
    <w:rPr>
      <w:sz w:val="20"/>
      <w:szCs w:val="20"/>
      <w:shd w:val="clear" w:color="auto" w:fill="FFFFFF"/>
    </w:rPr>
  </w:style>
  <w:style w:type="paragraph" w:customStyle="1" w:styleId="Bodytext32">
    <w:name w:val="Body text (3)"/>
    <w:basedOn w:val="Normal"/>
    <w:link w:val="Bodytext31"/>
    <w:rsid w:val="003F2959"/>
    <w:pPr>
      <w:shd w:val="clear" w:color="auto" w:fill="FFFFFF"/>
      <w:spacing w:line="0" w:lineRule="atLeast"/>
      <w:jc w:val="center"/>
    </w:pPr>
    <w:rPr>
      <w:rFonts w:asciiTheme="minorHAnsi" w:eastAsiaTheme="minorHAnsi" w:hAnsiTheme="minorHAnsi" w:cstheme="minorBidi"/>
      <w:sz w:val="22"/>
      <w:szCs w:val="22"/>
      <w:shd w:val="clear" w:color="auto" w:fill="FFFFFF"/>
      <w:lang w:eastAsia="en-US"/>
    </w:rPr>
  </w:style>
  <w:style w:type="paragraph" w:customStyle="1" w:styleId="txt2">
    <w:name w:val="txt2"/>
    <w:next w:val="txt1"/>
    <w:rsid w:val="003F2959"/>
    <w:pPr>
      <w:widowControl w:val="0"/>
      <w:spacing w:after="0" w:line="240" w:lineRule="auto"/>
      <w:jc w:val="center"/>
    </w:pPr>
    <w:rPr>
      <w:rFonts w:ascii="!Neo'w Arial" w:eastAsia="Times New Roman" w:hAnsi="!Neo'w Arial" w:cs="Times New Roman"/>
      <w:b/>
      <w:caps/>
      <w:sz w:val="20"/>
      <w:szCs w:val="20"/>
      <w:lang w:val="en-US"/>
    </w:rPr>
  </w:style>
  <w:style w:type="character" w:customStyle="1" w:styleId="graylink3">
    <w:name w:val="gray_link3"/>
    <w:basedOn w:val="DefaultParagraphFont"/>
    <w:rsid w:val="003F2959"/>
  </w:style>
  <w:style w:type="paragraph" w:customStyle="1" w:styleId="Atsauce">
    <w:name w:val="Atsauce"/>
    <w:basedOn w:val="FootnoteText"/>
    <w:rsid w:val="003F2959"/>
    <w:pPr>
      <w:suppressAutoHyphens w:val="0"/>
    </w:pPr>
    <w:rPr>
      <w:rFonts w:ascii="Arial" w:hAnsi="Arial" w:cs="Arial"/>
      <w:sz w:val="16"/>
      <w:szCs w:val="16"/>
      <w:lang w:val="lv-LV" w:eastAsia="en-US"/>
    </w:rPr>
  </w:style>
  <w:style w:type="character" w:customStyle="1" w:styleId="RakstzRakstz1">
    <w:name w:val="Rakstz. Rakstz.1"/>
    <w:rsid w:val="003F2959"/>
    <w:rPr>
      <w:lang w:eastAsia="en-US"/>
    </w:rPr>
  </w:style>
  <w:style w:type="character" w:customStyle="1" w:styleId="RakstzRakstz">
    <w:name w:val="Rakstz. Rakstz."/>
    <w:rsid w:val="003F2959"/>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17"/>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H1,Section Heading,heading1,Antraste 1,h1"/>
    <w:basedOn w:val="Normal"/>
    <w:next w:val="Normal"/>
    <w:link w:val="Heading1Char"/>
    <w:qFormat/>
    <w:rsid w:val="000579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79C9"/>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0579C9"/>
    <w:pPr>
      <w:keepNext/>
      <w:spacing w:before="120" w:after="120"/>
      <w:jc w:val="right"/>
      <w:outlineLvl w:val="3"/>
    </w:pPr>
    <w:rPr>
      <w:b/>
      <w:bCs/>
    </w:rPr>
  </w:style>
  <w:style w:type="paragraph" w:styleId="Heading5">
    <w:name w:val="heading 5"/>
    <w:basedOn w:val="Normal"/>
    <w:next w:val="Normal"/>
    <w:link w:val="Heading5Char"/>
    <w:qFormat/>
    <w:rsid w:val="003F2959"/>
    <w:pPr>
      <w:tabs>
        <w:tab w:val="num" w:pos="0"/>
      </w:tabs>
      <w:spacing w:before="240" w:after="60"/>
      <w:ind w:left="3540" w:hanging="708"/>
      <w:jc w:val="both"/>
      <w:outlineLvl w:val="4"/>
    </w:pPr>
    <w:rPr>
      <w:rFonts w:ascii="Arial" w:eastAsia="Calibri" w:hAnsi="Arial"/>
      <w:sz w:val="22"/>
      <w:szCs w:val="20"/>
      <w:lang w:val="en-GB" w:eastAsia="en-US"/>
    </w:rPr>
  </w:style>
  <w:style w:type="paragraph" w:styleId="Heading6">
    <w:name w:val="heading 6"/>
    <w:basedOn w:val="Normal"/>
    <w:next w:val="Normal"/>
    <w:link w:val="Heading6Char"/>
    <w:qFormat/>
    <w:rsid w:val="003F2959"/>
    <w:pPr>
      <w:tabs>
        <w:tab w:val="num" w:pos="0"/>
      </w:tabs>
      <w:spacing w:before="240" w:after="60"/>
      <w:ind w:left="4248" w:hanging="708"/>
      <w:jc w:val="both"/>
      <w:outlineLvl w:val="5"/>
    </w:pPr>
    <w:rPr>
      <w:rFonts w:eastAsia="Calibri"/>
      <w:i/>
      <w:sz w:val="22"/>
      <w:szCs w:val="20"/>
      <w:lang w:val="en-GB" w:eastAsia="en-US"/>
    </w:rPr>
  </w:style>
  <w:style w:type="paragraph" w:styleId="Heading7">
    <w:name w:val="heading 7"/>
    <w:basedOn w:val="Normal"/>
    <w:next w:val="Normal"/>
    <w:link w:val="Heading7Char"/>
    <w:qFormat/>
    <w:rsid w:val="000579C9"/>
    <w:pPr>
      <w:spacing w:before="240" w:after="60"/>
      <w:outlineLvl w:val="6"/>
    </w:pPr>
    <w:rPr>
      <w:lang w:val="en-GB" w:eastAsia="en-US"/>
    </w:rPr>
  </w:style>
  <w:style w:type="paragraph" w:styleId="Heading8">
    <w:name w:val="heading 8"/>
    <w:basedOn w:val="Normal"/>
    <w:next w:val="Normal"/>
    <w:link w:val="Heading8Char"/>
    <w:qFormat/>
    <w:rsid w:val="003F2959"/>
    <w:pPr>
      <w:tabs>
        <w:tab w:val="num" w:pos="0"/>
      </w:tabs>
      <w:spacing w:before="240" w:after="60"/>
      <w:ind w:left="5664" w:hanging="708"/>
      <w:jc w:val="both"/>
      <w:outlineLvl w:val="7"/>
    </w:pPr>
    <w:rPr>
      <w:rFonts w:ascii="Arial" w:eastAsia="Calibri" w:hAnsi="Arial"/>
      <w:i/>
      <w:sz w:val="20"/>
      <w:szCs w:val="20"/>
      <w:lang w:val="en-GB" w:eastAsia="en-US"/>
    </w:rPr>
  </w:style>
  <w:style w:type="paragraph" w:styleId="Heading9">
    <w:name w:val="heading 9"/>
    <w:basedOn w:val="Normal"/>
    <w:next w:val="Normal"/>
    <w:link w:val="Heading9Char"/>
    <w:qFormat/>
    <w:rsid w:val="003F2959"/>
    <w:pPr>
      <w:tabs>
        <w:tab w:val="num" w:pos="0"/>
      </w:tabs>
      <w:spacing w:before="240" w:after="60"/>
      <w:ind w:left="6372" w:hanging="708"/>
      <w:jc w:val="both"/>
      <w:outlineLvl w:val="8"/>
    </w:pPr>
    <w:rPr>
      <w:rFonts w:ascii="Arial" w:eastAsia="Calibri"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08E"/>
    <w:pPr>
      <w:ind w:left="720"/>
      <w:contextualSpacing/>
    </w:pPr>
  </w:style>
  <w:style w:type="paragraph" w:customStyle="1" w:styleId="TableContents">
    <w:name w:val="Table Contents"/>
    <w:basedOn w:val="Normal"/>
    <w:rsid w:val="002908D7"/>
    <w:pPr>
      <w:suppressLineNumbers/>
      <w:suppressAutoHyphens/>
    </w:pPr>
    <w:rPr>
      <w:lang w:eastAsia="zh-CN"/>
    </w:rPr>
  </w:style>
  <w:style w:type="character" w:customStyle="1" w:styleId="Heading1Char">
    <w:name w:val="Heading 1 Char"/>
    <w:aliases w:val="H1 Char,Section Heading Char,heading1 Char,Antraste 1 Char,h1 Char"/>
    <w:basedOn w:val="DefaultParagraphFont"/>
    <w:link w:val="Heading1"/>
    <w:rsid w:val="000579C9"/>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rsid w:val="000579C9"/>
    <w:rPr>
      <w:rFonts w:ascii="Arial" w:eastAsia="Times New Roman" w:hAnsi="Arial" w:cs="Arial"/>
      <w:b/>
      <w:bCs/>
      <w:i/>
      <w:iCs/>
      <w:sz w:val="28"/>
      <w:szCs w:val="28"/>
      <w:lang w:eastAsia="lv-LV"/>
    </w:rPr>
  </w:style>
  <w:style w:type="character" w:customStyle="1" w:styleId="Heading3Char">
    <w:name w:val="Heading 3 Char"/>
    <w:basedOn w:val="DefaultParagraphFont"/>
    <w:link w:val="Heading3"/>
    <w:rsid w:val="000579C9"/>
    <w:rPr>
      <w:rFonts w:ascii="Cambria" w:eastAsia="Calibri" w:hAnsi="Cambria" w:cs="Times New Roman"/>
      <w:b/>
      <w:bCs/>
      <w:color w:val="4F81BD"/>
      <w:sz w:val="24"/>
      <w:szCs w:val="24"/>
      <w:lang w:eastAsia="lv-LV"/>
    </w:rPr>
  </w:style>
  <w:style w:type="character" w:customStyle="1" w:styleId="Heading4Char">
    <w:name w:val="Heading 4 Char"/>
    <w:basedOn w:val="DefaultParagraphFont"/>
    <w:link w:val="Heading4"/>
    <w:rsid w:val="000579C9"/>
    <w:rPr>
      <w:rFonts w:ascii="Times New Roman" w:eastAsia="Times New Roman" w:hAnsi="Times New Roman" w:cs="Times New Roman"/>
      <w:b/>
      <w:bCs/>
      <w:sz w:val="24"/>
      <w:szCs w:val="24"/>
      <w:lang w:eastAsia="lv-LV"/>
    </w:rPr>
  </w:style>
  <w:style w:type="character" w:customStyle="1" w:styleId="Heading7Char">
    <w:name w:val="Heading 7 Char"/>
    <w:basedOn w:val="DefaultParagraphFont"/>
    <w:link w:val="Heading7"/>
    <w:rsid w:val="000579C9"/>
    <w:rPr>
      <w:rFonts w:ascii="Times New Roman" w:eastAsia="Times New Roman" w:hAnsi="Times New Roman" w:cs="Times New Roman"/>
      <w:sz w:val="24"/>
      <w:szCs w:val="24"/>
      <w:lang w:val="en-GB"/>
    </w:rPr>
  </w:style>
  <w:style w:type="paragraph" w:customStyle="1" w:styleId="P">
    <w:name w:val="P"/>
    <w:basedOn w:val="Normal"/>
    <w:rsid w:val="000579C9"/>
    <w:pPr>
      <w:spacing w:before="140" w:after="140"/>
      <w:jc w:val="both"/>
    </w:pPr>
    <w:rPr>
      <w:rFonts w:ascii="Verdana" w:hAnsi="Verdana"/>
      <w:bCs/>
      <w:sz w:val="22"/>
      <w:lang w:eastAsia="en-US"/>
    </w:rPr>
  </w:style>
  <w:style w:type="character" w:styleId="Hyperlink">
    <w:name w:val="Hyperlink"/>
    <w:rsid w:val="000579C9"/>
    <w:rPr>
      <w:color w:val="0000FF"/>
      <w:u w:val="single"/>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rsid w:val="000579C9"/>
    <w:pPr>
      <w:widowControl w:val="0"/>
      <w:overflowPunct w:val="0"/>
      <w:autoSpaceDE w:val="0"/>
      <w:autoSpaceDN w:val="0"/>
      <w:adjustRightInd w:val="0"/>
      <w:spacing w:after="120"/>
    </w:pPr>
    <w:rPr>
      <w:kern w:val="28"/>
      <w:sz w:val="20"/>
      <w:szCs w:val="20"/>
      <w:lang w:val="en-GB"/>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basedOn w:val="DefaultParagraphFont"/>
    <w:link w:val="BodyText"/>
    <w:rsid w:val="000579C9"/>
    <w:rPr>
      <w:rFonts w:ascii="Times New Roman" w:eastAsia="Times New Roman" w:hAnsi="Times New Roman" w:cs="Times New Roman"/>
      <w:kern w:val="28"/>
      <w:sz w:val="20"/>
      <w:szCs w:val="20"/>
      <w:lang w:val="en-GB" w:eastAsia="lv-LV"/>
    </w:rPr>
  </w:style>
  <w:style w:type="paragraph" w:styleId="Footer">
    <w:name w:val="footer"/>
    <w:aliases w:val="Rakstz. Rakstz. Rakstz. Rakstz. Rakstz. Rakstz.,Rakstz. Rakstz. Rakstz. Rakstz. Rakstz. Rakstz. Rakstz. Rakstz. Rak Rakstz.  Rakstz.,Rakstz. Rakstz. Rakstz. Rakstz. Rakstz. Rakstz. Rakstz. Rakstz. Rakstz. Rakstz. Rakstz. Rakstz. Rakstz."/>
    <w:basedOn w:val="Normal"/>
    <w:link w:val="FooterChar"/>
    <w:rsid w:val="000579C9"/>
    <w:pPr>
      <w:widowControl w:val="0"/>
      <w:tabs>
        <w:tab w:val="center" w:pos="4320"/>
        <w:tab w:val="right" w:pos="8640"/>
      </w:tabs>
      <w:overflowPunct w:val="0"/>
      <w:autoSpaceDE w:val="0"/>
      <w:autoSpaceDN w:val="0"/>
      <w:adjustRightInd w:val="0"/>
    </w:pPr>
    <w:rPr>
      <w:kern w:val="28"/>
      <w:sz w:val="20"/>
      <w:szCs w:val="20"/>
      <w:lang w:val="en-GB"/>
    </w:rPr>
  </w:style>
  <w:style w:type="character" w:customStyle="1" w:styleId="FooterChar">
    <w:name w:val="Footer Char"/>
    <w:aliases w:val="Rakstz. Rakstz. Rakstz. Rakstz. Rakstz. Rakstz. Char,Rakstz. Rakstz. Rakstz. Rakstz. Rakstz. Rakstz. Rakstz. Rakstz. Rak Rakstz.  Rakstz. Char"/>
    <w:basedOn w:val="DefaultParagraphFont"/>
    <w:link w:val="Footer"/>
    <w:rsid w:val="000579C9"/>
    <w:rPr>
      <w:rFonts w:ascii="Times New Roman" w:eastAsia="Times New Roman" w:hAnsi="Times New Roman" w:cs="Times New Roman"/>
      <w:kern w:val="28"/>
      <w:sz w:val="20"/>
      <w:szCs w:val="20"/>
      <w:lang w:val="en-GB"/>
    </w:rPr>
  </w:style>
  <w:style w:type="paragraph" w:styleId="BodyText2">
    <w:name w:val="Body Text 2"/>
    <w:basedOn w:val="Normal"/>
    <w:link w:val="BodyText2Char"/>
    <w:rsid w:val="000579C9"/>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rsid w:val="000579C9"/>
    <w:rPr>
      <w:rFonts w:ascii="Calibri" w:eastAsia="Calibri" w:hAnsi="Calibri" w:cs="Times New Roman"/>
      <w:lang w:val="en-US"/>
    </w:rPr>
  </w:style>
  <w:style w:type="paragraph" w:styleId="BodyText3">
    <w:name w:val="Body Text 3"/>
    <w:basedOn w:val="Normal"/>
    <w:link w:val="BodyText3Char"/>
    <w:rsid w:val="000579C9"/>
    <w:pPr>
      <w:overflowPunct w:val="0"/>
      <w:autoSpaceDE w:val="0"/>
      <w:autoSpaceDN w:val="0"/>
      <w:adjustRightInd w:val="0"/>
      <w:spacing w:after="120"/>
      <w:textAlignment w:val="baseline"/>
    </w:pPr>
    <w:rPr>
      <w:sz w:val="16"/>
      <w:szCs w:val="16"/>
      <w:lang w:val="en-GB" w:eastAsia="en-US"/>
    </w:rPr>
  </w:style>
  <w:style w:type="character" w:customStyle="1" w:styleId="BodyText3Char">
    <w:name w:val="Body Text 3 Char"/>
    <w:basedOn w:val="DefaultParagraphFont"/>
    <w:link w:val="BodyText3"/>
    <w:rsid w:val="000579C9"/>
    <w:rPr>
      <w:rFonts w:ascii="Times New Roman" w:eastAsia="Times New Roman" w:hAnsi="Times New Roman" w:cs="Times New Roman"/>
      <w:sz w:val="16"/>
      <w:szCs w:val="16"/>
      <w:lang w:val="en-GB"/>
    </w:rPr>
  </w:style>
  <w:style w:type="paragraph" w:styleId="Header">
    <w:name w:val="header"/>
    <w:basedOn w:val="Normal"/>
    <w:link w:val="HeaderChar"/>
    <w:rsid w:val="000579C9"/>
    <w:pPr>
      <w:tabs>
        <w:tab w:val="center" w:pos="4153"/>
        <w:tab w:val="right" w:pos="8306"/>
      </w:tabs>
    </w:pPr>
  </w:style>
  <w:style w:type="character" w:customStyle="1" w:styleId="HeaderChar">
    <w:name w:val="Header Char"/>
    <w:basedOn w:val="DefaultParagraphFont"/>
    <w:link w:val="Header"/>
    <w:rsid w:val="000579C9"/>
    <w:rPr>
      <w:rFonts w:ascii="Times New Roman" w:eastAsia="Times New Roman" w:hAnsi="Times New Roman" w:cs="Times New Roman"/>
      <w:sz w:val="24"/>
      <w:szCs w:val="24"/>
    </w:rPr>
  </w:style>
  <w:style w:type="paragraph" w:customStyle="1" w:styleId="Default">
    <w:name w:val="Default"/>
    <w:rsid w:val="000579C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0579C9"/>
    <w:pPr>
      <w:spacing w:before="75" w:after="75"/>
      <w:ind w:firstLine="375"/>
      <w:jc w:val="both"/>
    </w:pPr>
  </w:style>
  <w:style w:type="paragraph" w:customStyle="1" w:styleId="StyleHeading1">
    <w:name w:val="Style Heading 1"/>
    <w:aliases w:val="H1 + Times New Roman 12 pt Left"/>
    <w:basedOn w:val="Heading1"/>
    <w:rsid w:val="000579C9"/>
    <w:pPr>
      <w:tabs>
        <w:tab w:val="num" w:pos="432"/>
      </w:tabs>
      <w:spacing w:before="0" w:after="0"/>
      <w:ind w:left="432" w:hanging="432"/>
    </w:pPr>
    <w:rPr>
      <w:rFonts w:ascii="Times New Roman" w:hAnsi="Times New Roman" w:cs="Times New Roman"/>
      <w:caps/>
      <w:kern w:val="0"/>
      <w:sz w:val="24"/>
      <w:szCs w:val="20"/>
      <w:lang w:eastAsia="en-US"/>
    </w:rPr>
  </w:style>
  <w:style w:type="character" w:styleId="CommentReference">
    <w:name w:val="annotation reference"/>
    <w:basedOn w:val="DefaultParagraphFont"/>
    <w:semiHidden/>
    <w:unhideWhenUsed/>
    <w:rsid w:val="003B24FF"/>
    <w:rPr>
      <w:sz w:val="16"/>
      <w:szCs w:val="16"/>
    </w:rPr>
  </w:style>
  <w:style w:type="paragraph" w:styleId="CommentText">
    <w:name w:val="annotation text"/>
    <w:basedOn w:val="Normal"/>
    <w:link w:val="CommentTextChar"/>
    <w:semiHidden/>
    <w:unhideWhenUsed/>
    <w:rsid w:val="003B24FF"/>
    <w:rPr>
      <w:sz w:val="20"/>
      <w:szCs w:val="20"/>
    </w:rPr>
  </w:style>
  <w:style w:type="character" w:customStyle="1" w:styleId="CommentTextChar">
    <w:name w:val="Comment Text Char"/>
    <w:basedOn w:val="DefaultParagraphFont"/>
    <w:link w:val="CommentText"/>
    <w:semiHidden/>
    <w:rsid w:val="003B24FF"/>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nhideWhenUsed/>
    <w:rsid w:val="003B24FF"/>
    <w:rPr>
      <w:b/>
      <w:bCs/>
    </w:rPr>
  </w:style>
  <w:style w:type="character" w:customStyle="1" w:styleId="CommentSubjectChar">
    <w:name w:val="Comment Subject Char"/>
    <w:basedOn w:val="CommentTextChar"/>
    <w:link w:val="CommentSubject"/>
    <w:rsid w:val="003B24FF"/>
    <w:rPr>
      <w:rFonts w:ascii="Times New Roman" w:eastAsia="Times New Roman" w:hAnsi="Times New Roman" w:cs="Times New Roman"/>
      <w:b/>
      <w:bCs/>
      <w:sz w:val="20"/>
      <w:szCs w:val="20"/>
      <w:lang w:eastAsia="lv-LV"/>
    </w:rPr>
  </w:style>
  <w:style w:type="paragraph" w:styleId="BalloonText">
    <w:name w:val="Balloon Text"/>
    <w:basedOn w:val="Normal"/>
    <w:link w:val="BalloonTextChar"/>
    <w:semiHidden/>
    <w:unhideWhenUsed/>
    <w:rsid w:val="003B24FF"/>
    <w:rPr>
      <w:rFonts w:ascii="Tahoma" w:hAnsi="Tahoma" w:cs="Tahoma"/>
      <w:sz w:val="16"/>
      <w:szCs w:val="16"/>
    </w:rPr>
  </w:style>
  <w:style w:type="character" w:customStyle="1" w:styleId="BalloonTextChar">
    <w:name w:val="Balloon Text Char"/>
    <w:basedOn w:val="DefaultParagraphFont"/>
    <w:link w:val="BalloonText"/>
    <w:semiHidden/>
    <w:rsid w:val="003B24FF"/>
    <w:rPr>
      <w:rFonts w:ascii="Tahoma" w:eastAsia="Times New Roman" w:hAnsi="Tahoma" w:cs="Tahoma"/>
      <w:sz w:val="16"/>
      <w:szCs w:val="16"/>
      <w:lang w:eastAsia="lv-LV"/>
    </w:rPr>
  </w:style>
  <w:style w:type="paragraph" w:customStyle="1" w:styleId="DefaultText">
    <w:name w:val="Default Text"/>
    <w:basedOn w:val="Normal"/>
    <w:rsid w:val="00D46FCF"/>
    <w:pPr>
      <w:overflowPunct w:val="0"/>
      <w:autoSpaceDE w:val="0"/>
      <w:autoSpaceDN w:val="0"/>
      <w:adjustRightInd w:val="0"/>
      <w:textAlignment w:val="baseline"/>
    </w:pPr>
    <w:rPr>
      <w:noProof/>
      <w:szCs w:val="20"/>
    </w:rPr>
  </w:style>
  <w:style w:type="character" w:customStyle="1" w:styleId="FontStyle24">
    <w:name w:val="Font Style24"/>
    <w:rsid w:val="00D46FCF"/>
    <w:rPr>
      <w:rFonts w:ascii="Times New Roman" w:hAnsi="Times New Roman" w:cs="Times New Roman"/>
      <w:sz w:val="20"/>
      <w:szCs w:val="20"/>
    </w:rPr>
  </w:style>
  <w:style w:type="paragraph" w:customStyle="1" w:styleId="Style21">
    <w:name w:val="Style21"/>
    <w:basedOn w:val="Normal"/>
    <w:rsid w:val="00D46FCF"/>
    <w:pPr>
      <w:widowControl w:val="0"/>
      <w:autoSpaceDE w:val="0"/>
      <w:autoSpaceDN w:val="0"/>
      <w:adjustRightInd w:val="0"/>
      <w:spacing w:line="264" w:lineRule="exact"/>
      <w:ind w:firstLine="758"/>
    </w:pPr>
  </w:style>
  <w:style w:type="character" w:styleId="PageNumber">
    <w:name w:val="page number"/>
    <w:rsid w:val="00CD3648"/>
    <w:rPr>
      <w:rFonts w:cs="Times New Roman"/>
    </w:rPr>
  </w:style>
  <w:style w:type="paragraph" w:customStyle="1" w:styleId="2lmeaapakpunkts">
    <w:name w:val="2.līmeņa apakšpunkts"/>
    <w:basedOn w:val="Normal"/>
    <w:rsid w:val="002F08B6"/>
    <w:pPr>
      <w:numPr>
        <w:ilvl w:val="1"/>
        <w:numId w:val="1"/>
      </w:numPr>
      <w:spacing w:before="120" w:after="60"/>
      <w:jc w:val="both"/>
    </w:pPr>
    <w:rPr>
      <w:lang w:eastAsia="en-US"/>
    </w:rPr>
  </w:style>
  <w:style w:type="paragraph" w:styleId="BodyTextIndent">
    <w:name w:val="Body Text Indent"/>
    <w:basedOn w:val="Normal"/>
    <w:link w:val="BodyTextIndentChar"/>
    <w:rsid w:val="00317AD6"/>
    <w:pPr>
      <w:suppressAutoHyphens/>
      <w:spacing w:after="120"/>
      <w:ind w:left="283"/>
    </w:pPr>
    <w:rPr>
      <w:b/>
      <w:lang w:val="x-none" w:eastAsia="ar-SA"/>
    </w:rPr>
  </w:style>
  <w:style w:type="character" w:customStyle="1" w:styleId="BodyTextIndentChar">
    <w:name w:val="Body Text Indent Char"/>
    <w:basedOn w:val="DefaultParagraphFont"/>
    <w:link w:val="BodyTextIndent"/>
    <w:rsid w:val="00317AD6"/>
    <w:rPr>
      <w:rFonts w:ascii="Times New Roman" w:eastAsia="Times New Roman" w:hAnsi="Times New Roman" w:cs="Times New Roman"/>
      <w:b/>
      <w:sz w:val="24"/>
      <w:szCs w:val="24"/>
      <w:lang w:val="x-none" w:eastAsia="ar-SA"/>
    </w:rPr>
  </w:style>
  <w:style w:type="paragraph" w:styleId="BlockText">
    <w:name w:val="Block Text"/>
    <w:basedOn w:val="Normal"/>
    <w:rsid w:val="00317AD6"/>
    <w:pPr>
      <w:suppressAutoHyphens/>
      <w:spacing w:after="100"/>
      <w:ind w:left="284" w:right="-425" w:hanging="284"/>
      <w:jc w:val="both"/>
    </w:pPr>
    <w:rPr>
      <w:bCs/>
      <w:sz w:val="22"/>
      <w:szCs w:val="20"/>
      <w:lang w:eastAsia="ar-SA"/>
    </w:rPr>
  </w:style>
  <w:style w:type="paragraph" w:styleId="Title">
    <w:name w:val="Title"/>
    <w:basedOn w:val="Normal"/>
    <w:next w:val="Subtitle"/>
    <w:link w:val="TitleChar"/>
    <w:qFormat/>
    <w:rsid w:val="00317AD6"/>
    <w:pPr>
      <w:suppressAutoHyphens/>
      <w:jc w:val="center"/>
    </w:pPr>
    <w:rPr>
      <w:sz w:val="32"/>
      <w:szCs w:val="20"/>
      <w:lang w:val="x-none" w:eastAsia="ar-SA"/>
    </w:rPr>
  </w:style>
  <w:style w:type="character" w:customStyle="1" w:styleId="TitleChar">
    <w:name w:val="Title Char"/>
    <w:basedOn w:val="DefaultParagraphFont"/>
    <w:link w:val="Title"/>
    <w:rsid w:val="00317AD6"/>
    <w:rPr>
      <w:rFonts w:ascii="Times New Roman" w:eastAsia="Times New Roman" w:hAnsi="Times New Roman" w:cs="Times New Roman"/>
      <w:sz w:val="32"/>
      <w:szCs w:val="20"/>
      <w:lang w:val="x-none" w:eastAsia="ar-SA"/>
    </w:rPr>
  </w:style>
  <w:style w:type="paragraph" w:styleId="FootnoteText">
    <w:name w:val="footnote text"/>
    <w:basedOn w:val="Normal"/>
    <w:link w:val="FootnoteTextChar"/>
    <w:rsid w:val="00317AD6"/>
    <w:pPr>
      <w:suppressAutoHyphens/>
    </w:pPr>
    <w:rPr>
      <w:sz w:val="20"/>
      <w:szCs w:val="20"/>
      <w:lang w:val="x-none" w:eastAsia="ar-SA"/>
    </w:rPr>
  </w:style>
  <w:style w:type="character" w:customStyle="1" w:styleId="FootnoteTextChar">
    <w:name w:val="Footnote Text Char"/>
    <w:basedOn w:val="DefaultParagraphFont"/>
    <w:link w:val="FootnoteText"/>
    <w:rsid w:val="00317AD6"/>
    <w:rPr>
      <w:rFonts w:ascii="Times New Roman" w:eastAsia="Times New Roman" w:hAnsi="Times New Roman" w:cs="Times New Roman"/>
      <w:sz w:val="20"/>
      <w:szCs w:val="20"/>
      <w:lang w:val="x-none" w:eastAsia="ar-SA"/>
    </w:rPr>
  </w:style>
  <w:style w:type="paragraph" w:styleId="Subtitle">
    <w:name w:val="Subtitle"/>
    <w:basedOn w:val="Normal"/>
    <w:next w:val="Normal"/>
    <w:link w:val="SubtitleChar"/>
    <w:uiPriority w:val="11"/>
    <w:qFormat/>
    <w:rsid w:val="00317A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317AD6"/>
    <w:rPr>
      <w:rFonts w:asciiTheme="majorHAnsi" w:eastAsiaTheme="majorEastAsia" w:hAnsiTheme="majorHAnsi" w:cstheme="majorBidi"/>
      <w:i/>
      <w:iCs/>
      <w:color w:val="5B9BD5" w:themeColor="accent1"/>
      <w:spacing w:val="15"/>
      <w:sz w:val="24"/>
      <w:szCs w:val="24"/>
      <w:lang w:eastAsia="lv-LV"/>
    </w:rPr>
  </w:style>
  <w:style w:type="character" w:customStyle="1" w:styleId="Heading5Char">
    <w:name w:val="Heading 5 Char"/>
    <w:basedOn w:val="DefaultParagraphFont"/>
    <w:link w:val="Heading5"/>
    <w:rsid w:val="003F2959"/>
    <w:rPr>
      <w:rFonts w:ascii="Arial" w:eastAsia="Calibri" w:hAnsi="Arial" w:cs="Times New Roman"/>
      <w:szCs w:val="20"/>
      <w:lang w:val="en-GB"/>
    </w:rPr>
  </w:style>
  <w:style w:type="character" w:customStyle="1" w:styleId="Heading6Char">
    <w:name w:val="Heading 6 Char"/>
    <w:basedOn w:val="DefaultParagraphFont"/>
    <w:link w:val="Heading6"/>
    <w:rsid w:val="003F2959"/>
    <w:rPr>
      <w:rFonts w:ascii="Times New Roman" w:eastAsia="Calibri" w:hAnsi="Times New Roman" w:cs="Times New Roman"/>
      <w:i/>
      <w:szCs w:val="20"/>
      <w:lang w:val="en-GB"/>
    </w:rPr>
  </w:style>
  <w:style w:type="character" w:customStyle="1" w:styleId="Heading8Char">
    <w:name w:val="Heading 8 Char"/>
    <w:basedOn w:val="DefaultParagraphFont"/>
    <w:link w:val="Heading8"/>
    <w:rsid w:val="003F2959"/>
    <w:rPr>
      <w:rFonts w:ascii="Arial" w:eastAsia="Calibri" w:hAnsi="Arial" w:cs="Times New Roman"/>
      <w:i/>
      <w:sz w:val="20"/>
      <w:szCs w:val="20"/>
      <w:lang w:val="en-GB"/>
    </w:rPr>
  </w:style>
  <w:style w:type="character" w:customStyle="1" w:styleId="Heading9Char">
    <w:name w:val="Heading 9 Char"/>
    <w:basedOn w:val="DefaultParagraphFont"/>
    <w:link w:val="Heading9"/>
    <w:rsid w:val="003F2959"/>
    <w:rPr>
      <w:rFonts w:ascii="Arial" w:eastAsia="Calibri" w:hAnsi="Arial" w:cs="Times New Roman"/>
      <w:b/>
      <w:i/>
      <w:sz w:val="18"/>
      <w:szCs w:val="20"/>
      <w:lang w:val="en-GB"/>
    </w:rPr>
  </w:style>
  <w:style w:type="paragraph" w:customStyle="1" w:styleId="1lmpunktslgumam">
    <w:name w:val="1.līm. punkts līgumam"/>
    <w:basedOn w:val="Heading1"/>
    <w:next w:val="Normal"/>
    <w:rsid w:val="003F2959"/>
    <w:pPr>
      <w:keepLines/>
      <w:tabs>
        <w:tab w:val="num" w:pos="360"/>
      </w:tabs>
      <w:ind w:left="360" w:hanging="360"/>
      <w:jc w:val="center"/>
    </w:pPr>
    <w:rPr>
      <w:rFonts w:ascii="Times New Roman" w:eastAsia="Calibri" w:hAnsi="Times New Roman" w:cs="Times New Roman"/>
      <w:bCs w:val="0"/>
      <w:caps/>
      <w:sz w:val="24"/>
      <w:lang w:eastAsia="en-US"/>
    </w:rPr>
  </w:style>
  <w:style w:type="paragraph" w:customStyle="1" w:styleId="3lmeaapakpunkts">
    <w:name w:val="3.līmeņa apakšpunkts"/>
    <w:basedOn w:val="Normal"/>
    <w:rsid w:val="003F2959"/>
    <w:pPr>
      <w:numPr>
        <w:ilvl w:val="2"/>
        <w:numId w:val="3"/>
      </w:numPr>
      <w:spacing w:after="60"/>
      <w:jc w:val="both"/>
    </w:pPr>
    <w:rPr>
      <w:lang w:eastAsia="en-US"/>
    </w:rPr>
  </w:style>
  <w:style w:type="paragraph" w:customStyle="1" w:styleId="4lmeaapakpunkts">
    <w:name w:val="4.līmeņa apakšpunkts"/>
    <w:basedOn w:val="3lmeaapakpunkts"/>
    <w:rsid w:val="003F2959"/>
    <w:pPr>
      <w:numPr>
        <w:ilvl w:val="3"/>
        <w:numId w:val="2"/>
      </w:numPr>
      <w:ind w:left="1588" w:hanging="851"/>
    </w:pPr>
  </w:style>
  <w:style w:type="paragraph" w:customStyle="1" w:styleId="Normal1">
    <w:name w:val="Normal1"/>
    <w:basedOn w:val="Normal"/>
    <w:rsid w:val="003F2959"/>
    <w:pPr>
      <w:ind w:firstLine="170"/>
      <w:jc w:val="both"/>
    </w:pPr>
    <w:rPr>
      <w:rFonts w:eastAsia="Calibri"/>
      <w:szCs w:val="20"/>
      <w:lang w:val="en-GB" w:eastAsia="en-US"/>
    </w:rPr>
  </w:style>
  <w:style w:type="paragraph" w:styleId="Caption">
    <w:name w:val="caption"/>
    <w:basedOn w:val="Normal"/>
    <w:next w:val="Normal"/>
    <w:qFormat/>
    <w:rsid w:val="003F2959"/>
    <w:pPr>
      <w:spacing w:before="120" w:after="120"/>
      <w:jc w:val="both"/>
    </w:pPr>
    <w:rPr>
      <w:rFonts w:eastAsia="Calibri"/>
      <w:b/>
      <w:szCs w:val="20"/>
      <w:lang w:val="en-GB" w:eastAsia="en-US"/>
    </w:rPr>
  </w:style>
  <w:style w:type="paragraph" w:styleId="TOC1">
    <w:name w:val="toc 1"/>
    <w:basedOn w:val="Normal"/>
    <w:next w:val="Normal"/>
    <w:autoRedefine/>
    <w:semiHidden/>
    <w:rsid w:val="003F2959"/>
    <w:pPr>
      <w:tabs>
        <w:tab w:val="left" w:pos="400"/>
        <w:tab w:val="right" w:leader="dot" w:pos="8313"/>
      </w:tabs>
      <w:jc w:val="both"/>
    </w:pPr>
    <w:rPr>
      <w:rFonts w:eastAsia="Calibri"/>
      <w:noProof/>
      <w:color w:val="FF0000"/>
      <w:sz w:val="28"/>
      <w:szCs w:val="20"/>
      <w:lang w:eastAsia="en-US"/>
    </w:rPr>
  </w:style>
  <w:style w:type="paragraph" w:styleId="BodyTextIndent2">
    <w:name w:val="Body Text Indent 2"/>
    <w:basedOn w:val="Normal"/>
    <w:link w:val="BodyTextIndent2Char"/>
    <w:rsid w:val="003F2959"/>
    <w:pPr>
      <w:ind w:firstLine="720"/>
      <w:jc w:val="both"/>
    </w:pPr>
    <w:rPr>
      <w:rFonts w:eastAsia="Calibri"/>
      <w:szCs w:val="20"/>
      <w:lang w:eastAsia="en-US"/>
    </w:rPr>
  </w:style>
  <w:style w:type="character" w:customStyle="1" w:styleId="BodyTextIndent2Char">
    <w:name w:val="Body Text Indent 2 Char"/>
    <w:basedOn w:val="DefaultParagraphFont"/>
    <w:link w:val="BodyTextIndent2"/>
    <w:rsid w:val="003F2959"/>
    <w:rPr>
      <w:rFonts w:ascii="Times New Roman" w:eastAsia="Calibri" w:hAnsi="Times New Roman" w:cs="Times New Roman"/>
      <w:sz w:val="24"/>
      <w:szCs w:val="20"/>
    </w:rPr>
  </w:style>
  <w:style w:type="paragraph" w:styleId="BodyTextIndent3">
    <w:name w:val="Body Text Indent 3"/>
    <w:basedOn w:val="Normal"/>
    <w:link w:val="BodyTextIndent3Char"/>
    <w:rsid w:val="003F2959"/>
    <w:pPr>
      <w:ind w:left="720"/>
      <w:jc w:val="both"/>
    </w:pPr>
    <w:rPr>
      <w:rFonts w:eastAsia="Calibri"/>
      <w:szCs w:val="20"/>
      <w:lang w:eastAsia="en-US"/>
    </w:rPr>
  </w:style>
  <w:style w:type="character" w:customStyle="1" w:styleId="BodyTextIndent3Char">
    <w:name w:val="Body Text Indent 3 Char"/>
    <w:basedOn w:val="DefaultParagraphFont"/>
    <w:link w:val="BodyTextIndent3"/>
    <w:rsid w:val="003F2959"/>
    <w:rPr>
      <w:rFonts w:ascii="Times New Roman" w:eastAsia="Calibri" w:hAnsi="Times New Roman" w:cs="Times New Roman"/>
      <w:sz w:val="24"/>
      <w:szCs w:val="20"/>
    </w:rPr>
  </w:style>
  <w:style w:type="character" w:customStyle="1" w:styleId="DocumentMapChar">
    <w:name w:val="Document Map Char"/>
    <w:semiHidden/>
    <w:locked/>
    <w:rsid w:val="003F2959"/>
    <w:rPr>
      <w:rFonts w:ascii="Tahoma" w:hAnsi="Tahoma"/>
      <w:sz w:val="20"/>
      <w:shd w:val="clear" w:color="auto" w:fill="000080"/>
    </w:rPr>
  </w:style>
  <w:style w:type="paragraph" w:styleId="DocumentMap">
    <w:name w:val="Document Map"/>
    <w:basedOn w:val="Normal"/>
    <w:link w:val="DocumentMapChar2"/>
    <w:semiHidden/>
    <w:rsid w:val="003F2959"/>
    <w:pPr>
      <w:shd w:val="clear" w:color="auto" w:fill="000080"/>
      <w:jc w:val="both"/>
    </w:pPr>
    <w:rPr>
      <w:rFonts w:ascii="Tahoma" w:hAnsi="Tahoma"/>
      <w:sz w:val="20"/>
      <w:szCs w:val="20"/>
    </w:rPr>
  </w:style>
  <w:style w:type="character" w:customStyle="1" w:styleId="DocumentMapChar1">
    <w:name w:val="Document Map Char1"/>
    <w:basedOn w:val="DefaultParagraphFont"/>
    <w:semiHidden/>
    <w:rsid w:val="003F2959"/>
    <w:rPr>
      <w:rFonts w:ascii="Tahoma" w:eastAsia="Times New Roman" w:hAnsi="Tahoma" w:cs="Tahoma"/>
      <w:sz w:val="16"/>
      <w:szCs w:val="16"/>
      <w:lang w:eastAsia="lv-LV"/>
    </w:rPr>
  </w:style>
  <w:style w:type="character" w:customStyle="1" w:styleId="DocumentMapChar2">
    <w:name w:val="Document Map Char2"/>
    <w:link w:val="DocumentMap"/>
    <w:semiHidden/>
    <w:locked/>
    <w:rsid w:val="003F2959"/>
    <w:rPr>
      <w:rFonts w:ascii="Tahoma" w:eastAsia="Times New Roman" w:hAnsi="Tahoma" w:cs="Times New Roman"/>
      <w:sz w:val="20"/>
      <w:szCs w:val="20"/>
      <w:shd w:val="clear" w:color="auto" w:fill="000080"/>
      <w:lang w:eastAsia="lv-LV"/>
    </w:rPr>
  </w:style>
  <w:style w:type="paragraph" w:customStyle="1" w:styleId="Hanging1">
    <w:name w:val="Hanging1"/>
    <w:basedOn w:val="Normal"/>
    <w:rsid w:val="003F2959"/>
    <w:pPr>
      <w:numPr>
        <w:ilvl w:val="1"/>
        <w:numId w:val="16"/>
      </w:numPr>
      <w:jc w:val="both"/>
    </w:pPr>
    <w:rPr>
      <w:rFonts w:eastAsia="Calibri"/>
      <w:sz w:val="22"/>
      <w:szCs w:val="20"/>
      <w:lang w:val="en-GB" w:eastAsia="en-US"/>
    </w:rPr>
  </w:style>
  <w:style w:type="paragraph" w:styleId="ListBullet">
    <w:name w:val="List Bullet"/>
    <w:basedOn w:val="Normal"/>
    <w:autoRedefine/>
    <w:rsid w:val="003F2959"/>
    <w:pPr>
      <w:tabs>
        <w:tab w:val="num" w:pos="360"/>
      </w:tabs>
      <w:ind w:left="360" w:hanging="360"/>
    </w:pPr>
    <w:rPr>
      <w:rFonts w:eastAsia="Calibri"/>
      <w:szCs w:val="20"/>
      <w:lang w:eastAsia="en-US"/>
    </w:rPr>
  </w:style>
  <w:style w:type="paragraph" w:styleId="ListBullet2">
    <w:name w:val="List Bullet 2"/>
    <w:basedOn w:val="Normal"/>
    <w:autoRedefine/>
    <w:rsid w:val="003F2959"/>
    <w:pPr>
      <w:tabs>
        <w:tab w:val="num" w:pos="643"/>
      </w:tabs>
      <w:ind w:left="643" w:hanging="360"/>
    </w:pPr>
    <w:rPr>
      <w:rFonts w:eastAsia="Calibri"/>
      <w:szCs w:val="20"/>
      <w:lang w:eastAsia="en-US"/>
    </w:rPr>
  </w:style>
  <w:style w:type="paragraph" w:styleId="ListBullet3">
    <w:name w:val="List Bullet 3"/>
    <w:basedOn w:val="Normal"/>
    <w:autoRedefine/>
    <w:rsid w:val="003F2959"/>
    <w:pPr>
      <w:tabs>
        <w:tab w:val="num" w:pos="926"/>
      </w:tabs>
      <w:ind w:left="926" w:hanging="360"/>
    </w:pPr>
    <w:rPr>
      <w:rFonts w:eastAsia="Calibri"/>
      <w:szCs w:val="20"/>
      <w:lang w:eastAsia="en-US"/>
    </w:rPr>
  </w:style>
  <w:style w:type="paragraph" w:styleId="ListBullet4">
    <w:name w:val="List Bullet 4"/>
    <w:basedOn w:val="Normal"/>
    <w:autoRedefine/>
    <w:rsid w:val="003F2959"/>
    <w:pPr>
      <w:tabs>
        <w:tab w:val="num" w:pos="1209"/>
      </w:tabs>
      <w:ind w:left="1209" w:hanging="360"/>
    </w:pPr>
    <w:rPr>
      <w:rFonts w:eastAsia="Calibri"/>
      <w:szCs w:val="20"/>
      <w:lang w:eastAsia="en-US"/>
    </w:rPr>
  </w:style>
  <w:style w:type="paragraph" w:styleId="ListBullet5">
    <w:name w:val="List Bullet 5"/>
    <w:basedOn w:val="Normal"/>
    <w:autoRedefine/>
    <w:rsid w:val="003F2959"/>
    <w:pPr>
      <w:tabs>
        <w:tab w:val="num" w:pos="1492"/>
      </w:tabs>
      <w:ind w:left="1492" w:hanging="360"/>
    </w:pPr>
    <w:rPr>
      <w:rFonts w:eastAsia="Calibri"/>
      <w:szCs w:val="20"/>
      <w:lang w:eastAsia="en-US"/>
    </w:rPr>
  </w:style>
  <w:style w:type="paragraph" w:styleId="ListNumber">
    <w:name w:val="List Number"/>
    <w:basedOn w:val="Normal"/>
    <w:rsid w:val="003F2959"/>
    <w:pPr>
      <w:tabs>
        <w:tab w:val="num" w:pos="360"/>
      </w:tabs>
      <w:ind w:left="360" w:hanging="360"/>
    </w:pPr>
    <w:rPr>
      <w:rFonts w:eastAsia="Calibri"/>
      <w:szCs w:val="20"/>
      <w:lang w:eastAsia="en-US"/>
    </w:rPr>
  </w:style>
  <w:style w:type="paragraph" w:styleId="ListNumber2">
    <w:name w:val="List Number 2"/>
    <w:basedOn w:val="Normal"/>
    <w:rsid w:val="003F2959"/>
    <w:pPr>
      <w:tabs>
        <w:tab w:val="num" w:pos="643"/>
      </w:tabs>
      <w:ind w:left="643" w:hanging="360"/>
    </w:pPr>
    <w:rPr>
      <w:rFonts w:eastAsia="Calibri"/>
      <w:szCs w:val="20"/>
      <w:lang w:eastAsia="en-US"/>
    </w:rPr>
  </w:style>
  <w:style w:type="paragraph" w:styleId="ListNumber3">
    <w:name w:val="List Number 3"/>
    <w:basedOn w:val="Normal"/>
    <w:rsid w:val="003F2959"/>
    <w:pPr>
      <w:tabs>
        <w:tab w:val="num" w:pos="926"/>
      </w:tabs>
      <w:ind w:left="926" w:hanging="360"/>
    </w:pPr>
    <w:rPr>
      <w:rFonts w:eastAsia="Calibri"/>
      <w:szCs w:val="20"/>
      <w:lang w:eastAsia="en-US"/>
    </w:rPr>
  </w:style>
  <w:style w:type="paragraph" w:styleId="ListNumber4">
    <w:name w:val="List Number 4"/>
    <w:basedOn w:val="Normal"/>
    <w:rsid w:val="003F2959"/>
    <w:pPr>
      <w:tabs>
        <w:tab w:val="num" w:pos="1209"/>
      </w:tabs>
      <w:ind w:left="1209" w:hanging="360"/>
    </w:pPr>
    <w:rPr>
      <w:rFonts w:eastAsia="Calibri"/>
      <w:szCs w:val="20"/>
      <w:lang w:eastAsia="en-US"/>
    </w:rPr>
  </w:style>
  <w:style w:type="paragraph" w:styleId="ListNumber5">
    <w:name w:val="List Number 5"/>
    <w:basedOn w:val="Normal"/>
    <w:rsid w:val="003F2959"/>
    <w:pPr>
      <w:tabs>
        <w:tab w:val="num" w:pos="1492"/>
      </w:tabs>
      <w:ind w:left="1492" w:hanging="360"/>
    </w:pPr>
    <w:rPr>
      <w:rFonts w:eastAsia="Calibri"/>
      <w:szCs w:val="20"/>
      <w:lang w:eastAsia="en-US"/>
    </w:rPr>
  </w:style>
  <w:style w:type="character" w:customStyle="1" w:styleId="BalloonTextChar1">
    <w:name w:val="Balloon Text Char1"/>
    <w:semiHidden/>
    <w:locked/>
    <w:rsid w:val="003F2959"/>
    <w:rPr>
      <w:rFonts w:ascii="Times New Roman" w:hAnsi="Times New Roman" w:cs="Times New Roman"/>
      <w:sz w:val="2"/>
      <w:lang w:val="x-none" w:eastAsia="en-US"/>
    </w:rPr>
  </w:style>
  <w:style w:type="character" w:customStyle="1" w:styleId="BalloonTextChar2">
    <w:name w:val="Balloon Text Char2"/>
    <w:semiHidden/>
    <w:locked/>
    <w:rsid w:val="003F2959"/>
    <w:rPr>
      <w:rFonts w:ascii="Tahoma" w:hAnsi="Tahoma" w:cs="Tahoma"/>
      <w:sz w:val="16"/>
      <w:szCs w:val="16"/>
    </w:rPr>
  </w:style>
  <w:style w:type="paragraph" w:styleId="NormalWeb">
    <w:name w:val="Normal (Web)"/>
    <w:basedOn w:val="Normal"/>
    <w:rsid w:val="003F2959"/>
    <w:pPr>
      <w:spacing w:before="100"/>
    </w:pPr>
    <w:rPr>
      <w:rFonts w:eastAsia="Calibri"/>
      <w:lang w:val="en-GB" w:eastAsia="en-US"/>
    </w:rPr>
  </w:style>
  <w:style w:type="paragraph" w:customStyle="1" w:styleId="FR3">
    <w:name w:val="FR3"/>
    <w:rsid w:val="003F2959"/>
    <w:pPr>
      <w:widowControl w:val="0"/>
      <w:autoSpaceDE w:val="0"/>
      <w:autoSpaceDN w:val="0"/>
      <w:adjustRightInd w:val="0"/>
      <w:spacing w:after="0" w:line="340" w:lineRule="auto"/>
      <w:ind w:left="3200"/>
      <w:jc w:val="right"/>
    </w:pPr>
    <w:rPr>
      <w:rFonts w:ascii="Times New Roman" w:eastAsia="Calibri" w:hAnsi="Times New Roman" w:cs="Times New Roman"/>
      <w:sz w:val="20"/>
      <w:szCs w:val="20"/>
    </w:rPr>
  </w:style>
  <w:style w:type="paragraph" w:customStyle="1" w:styleId="FR4">
    <w:name w:val="FR4"/>
    <w:rsid w:val="003F2959"/>
    <w:pPr>
      <w:widowControl w:val="0"/>
      <w:autoSpaceDE w:val="0"/>
      <w:autoSpaceDN w:val="0"/>
      <w:adjustRightInd w:val="0"/>
      <w:spacing w:after="0" w:line="240" w:lineRule="auto"/>
      <w:ind w:left="3120"/>
    </w:pPr>
    <w:rPr>
      <w:rFonts w:ascii="Times New Roman" w:eastAsia="Calibri" w:hAnsi="Times New Roman" w:cs="Times New Roman"/>
      <w:sz w:val="16"/>
      <w:szCs w:val="16"/>
    </w:rPr>
  </w:style>
  <w:style w:type="paragraph" w:customStyle="1" w:styleId="FR2">
    <w:name w:val="FR2"/>
    <w:rsid w:val="003F2959"/>
    <w:pPr>
      <w:widowControl w:val="0"/>
      <w:autoSpaceDE w:val="0"/>
      <w:autoSpaceDN w:val="0"/>
      <w:adjustRightInd w:val="0"/>
      <w:spacing w:after="0" w:line="300" w:lineRule="auto"/>
      <w:ind w:left="40" w:firstLine="60"/>
      <w:jc w:val="both"/>
    </w:pPr>
    <w:rPr>
      <w:rFonts w:ascii="Arial" w:eastAsia="Calibri" w:hAnsi="Arial" w:cs="Arial"/>
      <w:i/>
      <w:iCs/>
      <w:sz w:val="24"/>
      <w:szCs w:val="24"/>
    </w:rPr>
  </w:style>
  <w:style w:type="paragraph" w:customStyle="1" w:styleId="Teksts1">
    <w:name w:val="Teksts1"/>
    <w:basedOn w:val="Normal"/>
    <w:rsid w:val="003F2959"/>
    <w:pPr>
      <w:spacing w:after="320"/>
    </w:pPr>
    <w:rPr>
      <w:rFonts w:eastAsia="Calibri"/>
      <w:sz w:val="22"/>
      <w:szCs w:val="22"/>
      <w:lang w:eastAsia="en-US"/>
    </w:rPr>
  </w:style>
  <w:style w:type="paragraph" w:customStyle="1" w:styleId="list2">
    <w:name w:val="list2"/>
    <w:basedOn w:val="Heading2"/>
    <w:rsid w:val="003F2959"/>
    <w:pPr>
      <w:keepNext w:val="0"/>
      <w:keepLines/>
      <w:widowControl w:val="0"/>
      <w:numPr>
        <w:ilvl w:val="1"/>
        <w:numId w:val="17"/>
      </w:numPr>
      <w:tabs>
        <w:tab w:val="left" w:pos="765"/>
      </w:tabs>
      <w:spacing w:before="0" w:after="0"/>
      <w:jc w:val="both"/>
    </w:pPr>
    <w:rPr>
      <w:rFonts w:ascii="Times New Roman" w:eastAsia="Calibri" w:hAnsi="Times New Roman" w:cs="Times New Roman"/>
      <w:bCs w:val="0"/>
      <w:i w:val="0"/>
      <w:iCs w:val="0"/>
      <w:sz w:val="24"/>
      <w:lang w:val="de-DE" w:eastAsia="en-US"/>
    </w:rPr>
  </w:style>
  <w:style w:type="table" w:styleId="TableGrid">
    <w:name w:val="Table Grid"/>
    <w:basedOn w:val="TableNormal"/>
    <w:rsid w:val="003F2959"/>
    <w:pPr>
      <w:spacing w:after="0" w:line="240" w:lineRule="auto"/>
    </w:pPr>
    <w:rPr>
      <w:rFonts w:ascii="Calibri" w:eastAsia="Times New Roman"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1">
    <w:name w:val="FR1"/>
    <w:rsid w:val="003F2959"/>
    <w:pPr>
      <w:widowControl w:val="0"/>
      <w:suppressAutoHyphens/>
      <w:autoSpaceDE w:val="0"/>
      <w:spacing w:after="0" w:line="240" w:lineRule="auto"/>
      <w:ind w:left="240"/>
      <w:jc w:val="center"/>
    </w:pPr>
    <w:rPr>
      <w:rFonts w:ascii="Times New Roman" w:eastAsia="Calibri" w:hAnsi="Times New Roman" w:cs="Times New Roman"/>
      <w:b/>
      <w:bCs/>
      <w:sz w:val="28"/>
      <w:szCs w:val="28"/>
      <w:lang w:eastAsia="ar-SA"/>
    </w:rPr>
  </w:style>
  <w:style w:type="paragraph" w:customStyle="1" w:styleId="txt1">
    <w:name w:val="txt1"/>
    <w:rsid w:val="003F2959"/>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Neo'w Arial" w:eastAsia="Calibri" w:hAnsi="!Neo'w Arial" w:cs="Times New Roman"/>
      <w:color w:val="000000"/>
      <w:sz w:val="20"/>
      <w:szCs w:val="20"/>
      <w:lang w:val="en-US" w:eastAsia="ar-SA"/>
    </w:rPr>
  </w:style>
  <w:style w:type="paragraph" w:customStyle="1" w:styleId="RakstzRakstz2">
    <w:name w:val="Rakstz. Rakstz.2"/>
    <w:basedOn w:val="Normal"/>
    <w:rsid w:val="003F2959"/>
    <w:pPr>
      <w:spacing w:after="160" w:line="240" w:lineRule="exact"/>
      <w:jc w:val="both"/>
    </w:pPr>
    <w:rPr>
      <w:rFonts w:ascii="Tahoma" w:eastAsia="Calibri" w:hAnsi="Tahoma"/>
      <w:sz w:val="20"/>
      <w:szCs w:val="20"/>
      <w:lang w:val="en-US" w:eastAsia="en-US"/>
    </w:rPr>
  </w:style>
  <w:style w:type="character" w:customStyle="1" w:styleId="txt10">
    <w:name w:val="txt10"/>
    <w:rsid w:val="003F2959"/>
    <w:rPr>
      <w:rFonts w:cs="Times New Roman"/>
    </w:rPr>
  </w:style>
  <w:style w:type="character" w:styleId="Strong">
    <w:name w:val="Strong"/>
    <w:qFormat/>
    <w:rsid w:val="003F2959"/>
    <w:rPr>
      <w:rFonts w:cs="Times New Roman"/>
      <w:b/>
      <w:bCs/>
    </w:rPr>
  </w:style>
  <w:style w:type="character" w:customStyle="1" w:styleId="spelle">
    <w:name w:val="spelle"/>
    <w:rsid w:val="003F2959"/>
    <w:rPr>
      <w:rFonts w:cs="Times New Roman"/>
    </w:rPr>
  </w:style>
  <w:style w:type="character" w:styleId="FollowedHyperlink">
    <w:name w:val="FollowedHyperlink"/>
    <w:semiHidden/>
    <w:rsid w:val="003F2959"/>
    <w:rPr>
      <w:rFonts w:cs="Times New Roman"/>
      <w:color w:val="800080"/>
      <w:u w:val="single"/>
    </w:rPr>
  </w:style>
  <w:style w:type="character" w:customStyle="1" w:styleId="Bodytext20">
    <w:name w:val="Body text (2)_"/>
    <w:link w:val="Bodytext21"/>
    <w:locked/>
    <w:rsid w:val="003F2959"/>
    <w:rPr>
      <w:rFonts w:cs="Times New Roman"/>
      <w:b/>
      <w:bCs/>
      <w:sz w:val="26"/>
      <w:szCs w:val="26"/>
      <w:shd w:val="clear" w:color="auto" w:fill="FFFFFF"/>
    </w:rPr>
  </w:style>
  <w:style w:type="character" w:customStyle="1" w:styleId="Bodytext4">
    <w:name w:val="Body text (4)_"/>
    <w:link w:val="Bodytext40"/>
    <w:locked/>
    <w:rsid w:val="003F2959"/>
    <w:rPr>
      <w:rFonts w:cs="Times New Roman"/>
      <w:b/>
      <w:bCs/>
      <w:sz w:val="21"/>
      <w:szCs w:val="21"/>
      <w:shd w:val="clear" w:color="auto" w:fill="FFFFFF"/>
    </w:rPr>
  </w:style>
  <w:style w:type="paragraph" w:customStyle="1" w:styleId="Bodytext21">
    <w:name w:val="Body text (2)"/>
    <w:basedOn w:val="Normal"/>
    <w:link w:val="Bodytext20"/>
    <w:rsid w:val="003F2959"/>
    <w:pPr>
      <w:shd w:val="clear" w:color="auto" w:fill="FFFFFF"/>
      <w:spacing w:before="240" w:line="336" w:lineRule="exact"/>
      <w:jc w:val="center"/>
    </w:pPr>
    <w:rPr>
      <w:rFonts w:asciiTheme="minorHAnsi" w:eastAsiaTheme="minorHAnsi" w:hAnsiTheme="minorHAnsi"/>
      <w:b/>
      <w:bCs/>
      <w:sz w:val="26"/>
      <w:szCs w:val="26"/>
      <w:lang w:eastAsia="en-US"/>
    </w:rPr>
  </w:style>
  <w:style w:type="paragraph" w:customStyle="1" w:styleId="Bodytext40">
    <w:name w:val="Body text (4)"/>
    <w:basedOn w:val="Normal"/>
    <w:link w:val="Bodytext4"/>
    <w:rsid w:val="003F2959"/>
    <w:pPr>
      <w:shd w:val="clear" w:color="auto" w:fill="FFFFFF"/>
      <w:spacing w:before="240" w:after="3900" w:line="240" w:lineRule="atLeast"/>
      <w:jc w:val="center"/>
    </w:pPr>
    <w:rPr>
      <w:rFonts w:asciiTheme="minorHAnsi" w:eastAsiaTheme="minorHAnsi" w:hAnsiTheme="minorHAnsi"/>
      <w:b/>
      <w:bCs/>
      <w:sz w:val="21"/>
      <w:szCs w:val="21"/>
      <w:lang w:eastAsia="en-US"/>
    </w:rPr>
  </w:style>
  <w:style w:type="character" w:customStyle="1" w:styleId="Bodytext0">
    <w:name w:val="Body text_"/>
    <w:link w:val="Bodytext1"/>
    <w:locked/>
    <w:rsid w:val="003F2959"/>
    <w:rPr>
      <w:rFonts w:cs="Times New Roman"/>
      <w:sz w:val="21"/>
      <w:szCs w:val="21"/>
      <w:shd w:val="clear" w:color="auto" w:fill="FFFFFF"/>
    </w:rPr>
  </w:style>
  <w:style w:type="character" w:customStyle="1" w:styleId="Bodytext6">
    <w:name w:val="Body text (6)_"/>
    <w:link w:val="Bodytext61"/>
    <w:locked/>
    <w:rsid w:val="003F2959"/>
    <w:rPr>
      <w:rFonts w:cs="Times New Roman"/>
      <w:b/>
      <w:bCs/>
      <w:sz w:val="21"/>
      <w:szCs w:val="21"/>
      <w:shd w:val="clear" w:color="auto" w:fill="FFFFFF"/>
    </w:rPr>
  </w:style>
  <w:style w:type="paragraph" w:customStyle="1" w:styleId="Bodytext1">
    <w:name w:val="Body text1"/>
    <w:basedOn w:val="Normal"/>
    <w:link w:val="Bodytext0"/>
    <w:rsid w:val="003F2959"/>
    <w:pPr>
      <w:shd w:val="clear" w:color="auto" w:fill="FFFFFF"/>
      <w:spacing w:after="1080" w:line="259" w:lineRule="exact"/>
      <w:ind w:hanging="820"/>
      <w:jc w:val="right"/>
    </w:pPr>
    <w:rPr>
      <w:rFonts w:asciiTheme="minorHAnsi" w:eastAsiaTheme="minorHAnsi" w:hAnsiTheme="minorHAnsi"/>
      <w:sz w:val="21"/>
      <w:szCs w:val="21"/>
      <w:lang w:eastAsia="en-US"/>
    </w:rPr>
  </w:style>
  <w:style w:type="paragraph" w:customStyle="1" w:styleId="Bodytext61">
    <w:name w:val="Body text (6)1"/>
    <w:basedOn w:val="Normal"/>
    <w:link w:val="Bodytext6"/>
    <w:rsid w:val="003F2959"/>
    <w:pPr>
      <w:shd w:val="clear" w:color="auto" w:fill="FFFFFF"/>
      <w:spacing w:line="240" w:lineRule="atLeast"/>
      <w:ind w:hanging="560"/>
    </w:pPr>
    <w:rPr>
      <w:rFonts w:asciiTheme="minorHAnsi" w:eastAsiaTheme="minorHAnsi" w:hAnsiTheme="minorHAnsi"/>
      <w:b/>
      <w:bCs/>
      <w:sz w:val="21"/>
      <w:szCs w:val="21"/>
      <w:lang w:eastAsia="en-US"/>
    </w:rPr>
  </w:style>
  <w:style w:type="character" w:customStyle="1" w:styleId="Bodytext30">
    <w:name w:val="Body text3"/>
    <w:rsid w:val="003F2959"/>
    <w:rPr>
      <w:rFonts w:ascii="Times New Roman" w:hAnsi="Times New Roman" w:cs="Times New Roman"/>
      <w:spacing w:val="0"/>
      <w:sz w:val="21"/>
      <w:szCs w:val="21"/>
      <w:u w:val="single"/>
      <w:shd w:val="clear" w:color="auto" w:fill="FFFFFF"/>
    </w:rPr>
  </w:style>
  <w:style w:type="character" w:customStyle="1" w:styleId="Bodytext7">
    <w:name w:val="Body text (7)_"/>
    <w:link w:val="Bodytext71"/>
    <w:locked/>
    <w:rsid w:val="003F2959"/>
    <w:rPr>
      <w:rFonts w:cs="Times New Roman"/>
      <w:sz w:val="14"/>
      <w:szCs w:val="14"/>
      <w:shd w:val="clear" w:color="auto" w:fill="FFFFFF"/>
    </w:rPr>
  </w:style>
  <w:style w:type="character" w:customStyle="1" w:styleId="Bodytext13">
    <w:name w:val="Body text (13)_"/>
    <w:link w:val="Bodytext130"/>
    <w:locked/>
    <w:rsid w:val="003F2959"/>
    <w:rPr>
      <w:rFonts w:cs="Times New Roman"/>
      <w:b/>
      <w:bCs/>
      <w:shd w:val="clear" w:color="auto" w:fill="FFFFFF"/>
    </w:rPr>
  </w:style>
  <w:style w:type="character" w:customStyle="1" w:styleId="Bodytext139">
    <w:name w:val="Body text (13) + 9"/>
    <w:aliases w:val="5 pt13"/>
    <w:rsid w:val="003F2959"/>
    <w:rPr>
      <w:rFonts w:cs="Times New Roman"/>
      <w:b/>
      <w:bCs/>
      <w:sz w:val="19"/>
      <w:szCs w:val="19"/>
      <w:shd w:val="clear" w:color="auto" w:fill="FFFFFF"/>
    </w:rPr>
  </w:style>
  <w:style w:type="character" w:customStyle="1" w:styleId="Bodytext72">
    <w:name w:val="Body text (7)2"/>
    <w:basedOn w:val="Bodytext7"/>
    <w:rsid w:val="003F2959"/>
    <w:rPr>
      <w:rFonts w:cs="Times New Roman"/>
      <w:sz w:val="14"/>
      <w:szCs w:val="14"/>
      <w:shd w:val="clear" w:color="auto" w:fill="FFFFFF"/>
    </w:rPr>
  </w:style>
  <w:style w:type="paragraph" w:customStyle="1" w:styleId="Bodytext71">
    <w:name w:val="Body text (7)1"/>
    <w:basedOn w:val="Normal"/>
    <w:link w:val="Bodytext7"/>
    <w:rsid w:val="003F2959"/>
    <w:pPr>
      <w:shd w:val="clear" w:color="auto" w:fill="FFFFFF"/>
      <w:spacing w:after="60" w:line="173" w:lineRule="exact"/>
      <w:jc w:val="both"/>
    </w:pPr>
    <w:rPr>
      <w:rFonts w:asciiTheme="minorHAnsi" w:eastAsiaTheme="minorHAnsi" w:hAnsiTheme="minorHAnsi"/>
      <w:sz w:val="14"/>
      <w:szCs w:val="14"/>
      <w:lang w:eastAsia="en-US"/>
    </w:rPr>
  </w:style>
  <w:style w:type="paragraph" w:customStyle="1" w:styleId="Bodytext130">
    <w:name w:val="Body text (13)"/>
    <w:basedOn w:val="Normal"/>
    <w:link w:val="Bodytext13"/>
    <w:rsid w:val="003F2959"/>
    <w:pPr>
      <w:shd w:val="clear" w:color="auto" w:fill="FFFFFF"/>
      <w:spacing w:before="360" w:after="540" w:line="341" w:lineRule="exact"/>
      <w:jc w:val="center"/>
    </w:pPr>
    <w:rPr>
      <w:rFonts w:asciiTheme="minorHAnsi" w:eastAsiaTheme="minorHAnsi" w:hAnsiTheme="minorHAnsi"/>
      <w:b/>
      <w:bCs/>
      <w:sz w:val="22"/>
      <w:szCs w:val="22"/>
      <w:lang w:eastAsia="en-US"/>
    </w:rPr>
  </w:style>
  <w:style w:type="paragraph" w:customStyle="1" w:styleId="Pantateksts">
    <w:name w:val="Panta teksts"/>
    <w:basedOn w:val="Normal"/>
    <w:rsid w:val="003F2959"/>
    <w:pPr>
      <w:keepLines/>
      <w:spacing w:after="60"/>
      <w:ind w:left="737"/>
      <w:jc w:val="both"/>
    </w:pPr>
    <w:rPr>
      <w:rFonts w:ascii="Tahoma" w:hAnsi="Tahoma"/>
      <w:sz w:val="18"/>
      <w:szCs w:val="20"/>
      <w:lang w:eastAsia="en-US"/>
    </w:rPr>
  </w:style>
  <w:style w:type="paragraph" w:customStyle="1" w:styleId="LgumaNoslgums">
    <w:name w:val="Līguma Noslēgums"/>
    <w:basedOn w:val="Pantateksts"/>
    <w:rsid w:val="003F2959"/>
  </w:style>
  <w:style w:type="character" w:customStyle="1" w:styleId="Bodytext29">
    <w:name w:val="Body text29"/>
    <w:rsid w:val="003F2959"/>
    <w:rPr>
      <w:rFonts w:ascii="Times New Roman" w:hAnsi="Times New Roman"/>
      <w:spacing w:val="0"/>
      <w:sz w:val="22"/>
    </w:rPr>
  </w:style>
  <w:style w:type="character" w:customStyle="1" w:styleId="BodytextBold20">
    <w:name w:val="Body text + Bold20"/>
    <w:rsid w:val="003F2959"/>
    <w:rPr>
      <w:rFonts w:ascii="Times New Roman" w:hAnsi="Times New Roman"/>
      <w:b/>
      <w:spacing w:val="0"/>
      <w:sz w:val="22"/>
      <w:u w:val="single"/>
    </w:rPr>
  </w:style>
  <w:style w:type="character" w:customStyle="1" w:styleId="BodytextBold19">
    <w:name w:val="Body text + Bold19"/>
    <w:rsid w:val="003F2959"/>
    <w:rPr>
      <w:rFonts w:ascii="Times New Roman" w:hAnsi="Times New Roman"/>
      <w:b/>
      <w:spacing w:val="0"/>
      <w:sz w:val="22"/>
      <w:u w:val="single"/>
    </w:rPr>
  </w:style>
  <w:style w:type="numbering" w:customStyle="1" w:styleId="Style1">
    <w:name w:val="Style1"/>
    <w:rsid w:val="003F2959"/>
    <w:pPr>
      <w:numPr>
        <w:numId w:val="18"/>
      </w:numPr>
    </w:pPr>
  </w:style>
  <w:style w:type="paragraph" w:customStyle="1" w:styleId="tv2131">
    <w:name w:val="tv2131"/>
    <w:basedOn w:val="Normal"/>
    <w:rsid w:val="003F2959"/>
    <w:pPr>
      <w:spacing w:line="360" w:lineRule="auto"/>
      <w:ind w:firstLine="300"/>
    </w:pPr>
    <w:rPr>
      <w:color w:val="414142"/>
      <w:sz w:val="20"/>
      <w:szCs w:val="20"/>
    </w:rPr>
  </w:style>
  <w:style w:type="character" w:customStyle="1" w:styleId="RakstzRakstzRakstzRakstzRakstzRakstzRakstz">
    <w:name w:val="Rakstz. Rakstz. Rakstz. Rakstz. Rakstz. Rakstz. Rakstz."/>
    <w:aliases w:val="Rakstz. Rakstz. Rakstz. Rakstz. Rakstz. Rakstz. Rakstz. Rakstz. Rak Rakstz.  Rakstz. Rakstz."/>
    <w:rsid w:val="003F2959"/>
    <w:rPr>
      <w:sz w:val="24"/>
      <w:szCs w:val="24"/>
    </w:rPr>
  </w:style>
  <w:style w:type="character" w:customStyle="1" w:styleId="RakstzRakstz4">
    <w:name w:val="Rakstz. Rakstz.4"/>
    <w:rsid w:val="003F2959"/>
    <w:rPr>
      <w:lang w:eastAsia="en-US"/>
    </w:rPr>
  </w:style>
  <w:style w:type="paragraph" w:customStyle="1" w:styleId="Blockquote">
    <w:name w:val="Blockquote"/>
    <w:basedOn w:val="Normal"/>
    <w:rsid w:val="003F2959"/>
    <w:pPr>
      <w:widowControl w:val="0"/>
      <w:spacing w:before="100" w:after="100"/>
      <w:ind w:left="360" w:right="360"/>
    </w:pPr>
    <w:rPr>
      <w:lang w:val="en-US" w:eastAsia="en-US"/>
    </w:rPr>
  </w:style>
  <w:style w:type="paragraph" w:customStyle="1" w:styleId="ParastaisTaisnots">
    <w:name w:val="Parastais + Taisnots"/>
    <w:basedOn w:val="HTMLPreformatted"/>
    <w:rsid w:val="003F2959"/>
    <w:pPr>
      <w:numPr>
        <w:ilvl w:val="1"/>
        <w:numId w:val="21"/>
      </w:numPr>
      <w:tabs>
        <w:tab w:val="clear" w:pos="792"/>
        <w:tab w:val="left" w:pos="-627"/>
        <w:tab w:val="left" w:pos="8493"/>
        <w:tab w:val="left" w:pos="9160"/>
        <w:tab w:val="left" w:pos="10992"/>
        <w:tab w:val="left" w:pos="11908"/>
        <w:tab w:val="left" w:pos="12824"/>
        <w:tab w:val="left" w:pos="13740"/>
        <w:tab w:val="left" w:pos="14656"/>
      </w:tabs>
      <w:ind w:left="360" w:hanging="360"/>
      <w:jc w:val="center"/>
    </w:pPr>
    <w:rPr>
      <w:rFonts w:ascii="Times New Roman" w:eastAsia="Courier New" w:hAnsi="Times New Roman" w:cs="Times New Roman"/>
      <w:sz w:val="24"/>
      <w:szCs w:val="24"/>
      <w:lang w:val="en-GB"/>
    </w:rPr>
  </w:style>
  <w:style w:type="paragraph" w:customStyle="1" w:styleId="HTMLiepriekformattaisTimesNewRoman">
    <w:name w:val="HTML iepriekšformatētais + Times New Roman"/>
    <w:aliases w:val="12 pt,Treknraksts,Melna,Centrē..."/>
    <w:basedOn w:val="HTMLPreformatted"/>
    <w:rsid w:val="003F2959"/>
    <w:pPr>
      <w:numPr>
        <w:numId w:val="21"/>
      </w:numPr>
      <w:tabs>
        <w:tab w:val="clear" w:pos="360"/>
        <w:tab w:val="left" w:pos="8493"/>
        <w:tab w:val="left" w:pos="9160"/>
        <w:tab w:val="left" w:pos="10992"/>
        <w:tab w:val="left" w:pos="11908"/>
        <w:tab w:val="left" w:pos="12824"/>
        <w:tab w:val="left" w:pos="13740"/>
        <w:tab w:val="left" w:pos="14656"/>
      </w:tabs>
      <w:jc w:val="center"/>
    </w:pPr>
    <w:rPr>
      <w:rFonts w:ascii="Times New Roman" w:eastAsia="Courier New" w:hAnsi="Times New Roman" w:cs="Times New Roman"/>
      <w:b/>
      <w:color w:val="000000"/>
      <w:sz w:val="24"/>
      <w:szCs w:val="24"/>
      <w:lang w:val="en-GB"/>
    </w:rPr>
  </w:style>
  <w:style w:type="paragraph" w:styleId="HTMLPreformatted">
    <w:name w:val="HTML Preformatted"/>
    <w:basedOn w:val="Normal"/>
    <w:link w:val="HTMLPreformattedChar"/>
    <w:rsid w:val="003F2959"/>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rsid w:val="003F2959"/>
    <w:rPr>
      <w:rFonts w:ascii="Courier New" w:eastAsia="Times New Roman" w:hAnsi="Courier New" w:cs="Courier New"/>
      <w:sz w:val="20"/>
      <w:szCs w:val="20"/>
    </w:rPr>
  </w:style>
  <w:style w:type="character" w:styleId="FootnoteReference">
    <w:name w:val="footnote reference"/>
    <w:rsid w:val="003F2959"/>
    <w:rPr>
      <w:vertAlign w:val="superscript"/>
    </w:rPr>
  </w:style>
  <w:style w:type="character" w:customStyle="1" w:styleId="st">
    <w:name w:val="st"/>
    <w:basedOn w:val="DefaultParagraphFont"/>
    <w:rsid w:val="003F2959"/>
  </w:style>
  <w:style w:type="paragraph" w:customStyle="1" w:styleId="pamats">
    <w:name w:val="pamats"/>
    <w:basedOn w:val="Normal"/>
    <w:rsid w:val="003F2959"/>
    <w:pPr>
      <w:widowControl w:val="0"/>
      <w:spacing w:before="1" w:after="1" w:line="190" w:lineRule="atLeast"/>
      <w:ind w:left="1" w:right="1" w:firstLine="227"/>
      <w:jc w:val="both"/>
    </w:pPr>
    <w:rPr>
      <w:rFonts w:ascii="NewsGoth Lat" w:hAnsi="NewsGoth Lat"/>
      <w:snapToGrid w:val="0"/>
      <w:sz w:val="17"/>
      <w:szCs w:val="20"/>
      <w:lang w:val="en-US" w:eastAsia="en-US"/>
    </w:rPr>
  </w:style>
  <w:style w:type="paragraph" w:customStyle="1" w:styleId="naiskr">
    <w:name w:val="naiskr"/>
    <w:basedOn w:val="Normal"/>
    <w:rsid w:val="003F2959"/>
    <w:pPr>
      <w:spacing w:before="75" w:after="75"/>
    </w:pPr>
    <w:rPr>
      <w:lang w:val="en-US" w:eastAsia="en-US"/>
    </w:rPr>
  </w:style>
  <w:style w:type="character" w:customStyle="1" w:styleId="Bodytext70">
    <w:name w:val="Body text (7)"/>
    <w:rsid w:val="003F2959"/>
    <w:rPr>
      <w:spacing w:val="0"/>
      <w:sz w:val="14"/>
      <w:szCs w:val="14"/>
    </w:rPr>
  </w:style>
  <w:style w:type="character" w:customStyle="1" w:styleId="Tablecaption2">
    <w:name w:val="Table caption (2)"/>
    <w:rsid w:val="003F2959"/>
    <w:rPr>
      <w:rFonts w:ascii="Times New Roman" w:hAnsi="Times New Roman" w:cs="Times New Roman"/>
      <w:b/>
      <w:bCs/>
      <w:spacing w:val="0"/>
      <w:sz w:val="21"/>
      <w:szCs w:val="21"/>
      <w:u w:val="single"/>
    </w:rPr>
  </w:style>
  <w:style w:type="character" w:customStyle="1" w:styleId="BodytextBold12">
    <w:name w:val="Body text + Bold12"/>
    <w:rsid w:val="003F2959"/>
    <w:rPr>
      <w:b/>
      <w:bCs/>
      <w:sz w:val="21"/>
      <w:szCs w:val="21"/>
      <w:lang w:bidi="ar-SA"/>
    </w:rPr>
  </w:style>
  <w:style w:type="character" w:customStyle="1" w:styleId="Bodytext5">
    <w:name w:val="Body text5"/>
    <w:rsid w:val="003F2959"/>
    <w:rPr>
      <w:sz w:val="21"/>
      <w:szCs w:val="21"/>
      <w:u w:val="single"/>
      <w:lang w:val="en-US" w:eastAsia="en-US" w:bidi="ar-SA"/>
    </w:rPr>
  </w:style>
  <w:style w:type="character" w:customStyle="1" w:styleId="Bodytext41">
    <w:name w:val="Body text4"/>
    <w:rsid w:val="003F2959"/>
    <w:rPr>
      <w:noProof/>
      <w:sz w:val="21"/>
      <w:szCs w:val="21"/>
      <w:lang w:bidi="ar-SA"/>
    </w:rPr>
  </w:style>
  <w:style w:type="character" w:customStyle="1" w:styleId="BodytextBold11">
    <w:name w:val="Body text + Bold11"/>
    <w:rsid w:val="003F2959"/>
    <w:rPr>
      <w:rFonts w:ascii="Times New Roman" w:hAnsi="Times New Roman" w:cs="Times New Roman"/>
      <w:b/>
      <w:bCs/>
      <w:spacing w:val="0"/>
      <w:sz w:val="21"/>
      <w:szCs w:val="21"/>
      <w:lang w:bidi="ar-SA"/>
    </w:rPr>
  </w:style>
  <w:style w:type="character" w:customStyle="1" w:styleId="Bodytext10">
    <w:name w:val="Body text (10)_"/>
    <w:link w:val="Bodytext100"/>
    <w:locked/>
    <w:rsid w:val="003F2959"/>
    <w:rPr>
      <w:b/>
      <w:bCs/>
      <w:sz w:val="19"/>
      <w:szCs w:val="19"/>
      <w:shd w:val="clear" w:color="auto" w:fill="FFFFFF"/>
    </w:rPr>
  </w:style>
  <w:style w:type="character" w:customStyle="1" w:styleId="Bodytext12">
    <w:name w:val="Body text (12)_"/>
    <w:link w:val="Bodytext120"/>
    <w:locked/>
    <w:rsid w:val="003F2959"/>
    <w:rPr>
      <w:sz w:val="16"/>
      <w:szCs w:val="16"/>
      <w:shd w:val="clear" w:color="auto" w:fill="FFFFFF"/>
    </w:rPr>
  </w:style>
  <w:style w:type="character" w:customStyle="1" w:styleId="Bodytext127">
    <w:name w:val="Body text (12) + 7"/>
    <w:aliases w:val="5 pt12"/>
    <w:rsid w:val="003F2959"/>
    <w:rPr>
      <w:sz w:val="15"/>
      <w:szCs w:val="15"/>
      <w:lang w:bidi="ar-SA"/>
    </w:rPr>
  </w:style>
  <w:style w:type="paragraph" w:customStyle="1" w:styleId="Bodytext100">
    <w:name w:val="Body text (10)"/>
    <w:basedOn w:val="Normal"/>
    <w:link w:val="Bodytext10"/>
    <w:rsid w:val="003F2959"/>
    <w:pPr>
      <w:shd w:val="clear" w:color="auto" w:fill="FFFFFF"/>
      <w:spacing w:before="540" w:after="540" w:line="240" w:lineRule="atLeast"/>
    </w:pPr>
    <w:rPr>
      <w:rFonts w:asciiTheme="minorHAnsi" w:eastAsiaTheme="minorHAnsi" w:hAnsiTheme="minorHAnsi" w:cstheme="minorBidi"/>
      <w:b/>
      <w:bCs/>
      <w:sz w:val="19"/>
      <w:szCs w:val="19"/>
      <w:lang w:eastAsia="en-US"/>
    </w:rPr>
  </w:style>
  <w:style w:type="paragraph" w:customStyle="1" w:styleId="Bodytext120">
    <w:name w:val="Body text (12)"/>
    <w:basedOn w:val="Normal"/>
    <w:link w:val="Bodytext12"/>
    <w:rsid w:val="003F2959"/>
    <w:pPr>
      <w:shd w:val="clear" w:color="auto" w:fill="FFFFFF"/>
      <w:spacing w:line="240" w:lineRule="atLeast"/>
      <w:ind w:hanging="300"/>
    </w:pPr>
    <w:rPr>
      <w:rFonts w:asciiTheme="minorHAnsi" w:eastAsiaTheme="minorHAnsi" w:hAnsiTheme="minorHAnsi" w:cstheme="minorBidi"/>
      <w:sz w:val="16"/>
      <w:szCs w:val="16"/>
      <w:lang w:eastAsia="en-US"/>
    </w:rPr>
  </w:style>
  <w:style w:type="character" w:customStyle="1" w:styleId="Bodytext285pt">
    <w:name w:val="Body text (2) + 8;5 pt"/>
    <w:rsid w:val="003F2959"/>
    <w:rPr>
      <w:rFonts w:ascii="Times New Roman" w:eastAsia="Times New Roman" w:hAnsi="Times New Roman" w:cs="Times New Roman"/>
      <w:b/>
      <w:bCs/>
      <w:i w:val="0"/>
      <w:iCs w:val="0"/>
      <w:smallCaps w:val="0"/>
      <w:strike w:val="0"/>
      <w:spacing w:val="0"/>
      <w:sz w:val="17"/>
      <w:szCs w:val="17"/>
      <w:lang w:bidi="ar-SA"/>
    </w:rPr>
  </w:style>
  <w:style w:type="character" w:customStyle="1" w:styleId="BodytextBold">
    <w:name w:val="Body text + Bold"/>
    <w:rsid w:val="003F2959"/>
    <w:rPr>
      <w:rFonts w:ascii="Times New Roman" w:eastAsia="Times New Roman" w:hAnsi="Times New Roman" w:cs="Times New Roman"/>
      <w:b/>
      <w:bCs/>
      <w:i w:val="0"/>
      <w:iCs w:val="0"/>
      <w:smallCaps w:val="0"/>
      <w:strike w:val="0"/>
      <w:spacing w:val="0"/>
      <w:sz w:val="20"/>
      <w:szCs w:val="20"/>
      <w:lang w:bidi="ar-SA"/>
    </w:rPr>
  </w:style>
  <w:style w:type="paragraph" w:customStyle="1" w:styleId="BodyText22">
    <w:name w:val="Body Text2"/>
    <w:basedOn w:val="Normal"/>
    <w:rsid w:val="003F2959"/>
    <w:pPr>
      <w:shd w:val="clear" w:color="auto" w:fill="FFFFFF"/>
      <w:spacing w:line="0" w:lineRule="atLeast"/>
    </w:pPr>
    <w:rPr>
      <w:color w:val="000000"/>
      <w:sz w:val="20"/>
      <w:szCs w:val="20"/>
      <w:lang w:val="lv"/>
    </w:rPr>
  </w:style>
  <w:style w:type="character" w:customStyle="1" w:styleId="Bodytext31">
    <w:name w:val="Body text (3)_"/>
    <w:link w:val="Bodytext32"/>
    <w:rsid w:val="003F2959"/>
    <w:rPr>
      <w:shd w:val="clear" w:color="auto" w:fill="FFFFFF"/>
    </w:rPr>
  </w:style>
  <w:style w:type="character" w:customStyle="1" w:styleId="Bodytext310pt">
    <w:name w:val="Body text (3) + 10 pt"/>
    <w:rsid w:val="003F2959"/>
    <w:rPr>
      <w:sz w:val="20"/>
      <w:szCs w:val="20"/>
      <w:shd w:val="clear" w:color="auto" w:fill="FFFFFF"/>
    </w:rPr>
  </w:style>
  <w:style w:type="paragraph" w:customStyle="1" w:styleId="Bodytext32">
    <w:name w:val="Body text (3)"/>
    <w:basedOn w:val="Normal"/>
    <w:link w:val="Bodytext31"/>
    <w:rsid w:val="003F2959"/>
    <w:pPr>
      <w:shd w:val="clear" w:color="auto" w:fill="FFFFFF"/>
      <w:spacing w:line="0" w:lineRule="atLeast"/>
      <w:jc w:val="center"/>
    </w:pPr>
    <w:rPr>
      <w:rFonts w:asciiTheme="minorHAnsi" w:eastAsiaTheme="minorHAnsi" w:hAnsiTheme="minorHAnsi" w:cstheme="minorBidi"/>
      <w:sz w:val="22"/>
      <w:szCs w:val="22"/>
      <w:shd w:val="clear" w:color="auto" w:fill="FFFFFF"/>
      <w:lang w:eastAsia="en-US"/>
    </w:rPr>
  </w:style>
  <w:style w:type="paragraph" w:customStyle="1" w:styleId="txt2">
    <w:name w:val="txt2"/>
    <w:next w:val="txt1"/>
    <w:rsid w:val="003F2959"/>
    <w:pPr>
      <w:widowControl w:val="0"/>
      <w:spacing w:after="0" w:line="240" w:lineRule="auto"/>
      <w:jc w:val="center"/>
    </w:pPr>
    <w:rPr>
      <w:rFonts w:ascii="!Neo'w Arial" w:eastAsia="Times New Roman" w:hAnsi="!Neo'w Arial" w:cs="Times New Roman"/>
      <w:b/>
      <w:caps/>
      <w:sz w:val="20"/>
      <w:szCs w:val="20"/>
      <w:lang w:val="en-US"/>
    </w:rPr>
  </w:style>
  <w:style w:type="character" w:customStyle="1" w:styleId="graylink3">
    <w:name w:val="gray_link3"/>
    <w:basedOn w:val="DefaultParagraphFont"/>
    <w:rsid w:val="003F2959"/>
  </w:style>
  <w:style w:type="paragraph" w:customStyle="1" w:styleId="Atsauce">
    <w:name w:val="Atsauce"/>
    <w:basedOn w:val="FootnoteText"/>
    <w:rsid w:val="003F2959"/>
    <w:pPr>
      <w:suppressAutoHyphens w:val="0"/>
    </w:pPr>
    <w:rPr>
      <w:rFonts w:ascii="Arial" w:hAnsi="Arial" w:cs="Arial"/>
      <w:sz w:val="16"/>
      <w:szCs w:val="16"/>
      <w:lang w:val="lv-LV" w:eastAsia="en-US"/>
    </w:rPr>
  </w:style>
  <w:style w:type="character" w:customStyle="1" w:styleId="RakstzRakstz1">
    <w:name w:val="Rakstz. Rakstz.1"/>
    <w:rsid w:val="003F2959"/>
    <w:rPr>
      <w:lang w:eastAsia="en-US"/>
    </w:rPr>
  </w:style>
  <w:style w:type="character" w:customStyle="1" w:styleId="RakstzRakstz">
    <w:name w:val="Rakstz. Rakstz."/>
    <w:rsid w:val="003F295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088522">
      <w:bodyDiv w:val="1"/>
      <w:marLeft w:val="0"/>
      <w:marRight w:val="0"/>
      <w:marTop w:val="0"/>
      <w:marBottom w:val="0"/>
      <w:divBdr>
        <w:top w:val="none" w:sz="0" w:space="0" w:color="auto"/>
        <w:left w:val="none" w:sz="0" w:space="0" w:color="auto"/>
        <w:bottom w:val="none" w:sz="0" w:space="0" w:color="auto"/>
        <w:right w:val="none" w:sz="0" w:space="0" w:color="auto"/>
      </w:divBdr>
    </w:div>
    <w:div w:id="21078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kuldiga.lv"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ldiga.lv"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68EDF-3958-4F85-AE27-4052D28D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36</Pages>
  <Words>38706</Words>
  <Characters>22063</Characters>
  <Application>Microsoft Office Word</Application>
  <DocSecurity>0</DocSecurity>
  <Lines>183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Evit_pe</dc:creator>
  <cp:lastModifiedBy>Zaig_ku</cp:lastModifiedBy>
  <cp:revision>10</cp:revision>
  <cp:lastPrinted>2015-07-23T06:29:00Z</cp:lastPrinted>
  <dcterms:created xsi:type="dcterms:W3CDTF">2015-02-11T07:52:00Z</dcterms:created>
  <dcterms:modified xsi:type="dcterms:W3CDTF">2015-07-23T06:29:00Z</dcterms:modified>
</cp:coreProperties>
</file>